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18A6" w14:textId="7873A0EC" w:rsidR="00637876" w:rsidRDefault="00637876" w:rsidP="00637876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 xml:space="preserve">ELEMENTI I KRITERIJI </w:t>
      </w:r>
      <w:r w:rsidR="000F3E07">
        <w:rPr>
          <w:rFonts w:ascii="Maiandra GD" w:hAnsi="Maiandra GD"/>
          <w:b/>
          <w:sz w:val="28"/>
          <w:u w:val="single"/>
        </w:rPr>
        <w:t>VREDNOVANJA</w:t>
      </w:r>
      <w:r>
        <w:rPr>
          <w:rFonts w:ascii="Maiandra GD" w:hAnsi="Maiandra GD"/>
          <w:b/>
          <w:sz w:val="28"/>
          <w:u w:val="single"/>
        </w:rPr>
        <w:t xml:space="preserve"> - POVIJEST</w:t>
      </w:r>
    </w:p>
    <w:p w14:paraId="4D32E635" w14:textId="77777777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652B37ED" w14:textId="4EA18498" w:rsidR="00637876" w:rsidRPr="00E23C2C" w:rsidRDefault="00637876" w:rsidP="00637876">
      <w:pPr>
        <w:rPr>
          <w:rFonts w:ascii="Maiandra GD" w:hAnsi="Maiandra GD"/>
          <w:b/>
          <w:sz w:val="28"/>
          <w:u w:val="single"/>
        </w:rPr>
      </w:pPr>
      <w:r w:rsidRPr="00E23C2C">
        <w:rPr>
          <w:rFonts w:ascii="Maiandra GD" w:hAnsi="Maiandra GD"/>
          <w:b/>
          <w:sz w:val="28"/>
          <w:u w:val="single"/>
        </w:rPr>
        <w:t xml:space="preserve">Elementi </w:t>
      </w:r>
      <w:r>
        <w:rPr>
          <w:rFonts w:ascii="Maiandra GD" w:hAnsi="Maiandra GD"/>
          <w:b/>
          <w:sz w:val="28"/>
          <w:u w:val="single"/>
        </w:rPr>
        <w:t>vrednovanja</w:t>
      </w:r>
      <w:r w:rsidRPr="00E23C2C">
        <w:rPr>
          <w:rFonts w:ascii="Maiandra GD" w:hAnsi="Maiandra GD"/>
          <w:b/>
          <w:sz w:val="28"/>
          <w:u w:val="single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610"/>
      </w:tblGrid>
      <w:tr w:rsidR="00637876" w:rsidRPr="00E23C2C" w14:paraId="3DEF7560" w14:textId="77777777" w:rsidTr="00EB6623">
        <w:trPr>
          <w:jc w:val="center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DBE5F1"/>
          </w:tcPr>
          <w:p w14:paraId="460D5BA2" w14:textId="77777777" w:rsidR="00637876" w:rsidRPr="00E23C2C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</w:tc>
        <w:tc>
          <w:tcPr>
            <w:tcW w:w="5779" w:type="dxa"/>
            <w:shd w:val="clear" w:color="auto" w:fill="auto"/>
          </w:tcPr>
          <w:p w14:paraId="61599CE7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</w:p>
          <w:p w14:paraId="0265DD7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</w:t>
            </w:r>
            <w:r w:rsidRPr="004C7059">
              <w:rPr>
                <w:rFonts w:ascii="Maiandra GD" w:hAnsi="Maiandra GD"/>
                <w:sz w:val="24"/>
                <w:szCs w:val="24"/>
              </w:rPr>
              <w:t>oznavanje i razumijevanje događaja, procesa i pojava, temeljnih kronoloških odrednica, osnova korištenja povijesnih i zemljopisnih karata te korištenje odgovarajuće povijesne terminologije.</w:t>
            </w:r>
          </w:p>
          <w:p w14:paraId="09813C35" w14:textId="45E52269" w:rsidR="00637876" w:rsidRPr="00E23C2C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37876" w:rsidRPr="00E23C2C" w14:paraId="1688F3D4" w14:textId="77777777" w:rsidTr="00EB6623">
        <w:trPr>
          <w:jc w:val="center"/>
        </w:trPr>
        <w:tc>
          <w:tcPr>
            <w:tcW w:w="3510" w:type="dxa"/>
            <w:shd w:val="clear" w:color="auto" w:fill="DBE5F1"/>
          </w:tcPr>
          <w:p w14:paraId="2676BF97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</w:tc>
        <w:tc>
          <w:tcPr>
            <w:tcW w:w="5779" w:type="dxa"/>
            <w:shd w:val="clear" w:color="auto" w:fill="auto"/>
          </w:tcPr>
          <w:p w14:paraId="0D1EDABF" w14:textId="77777777" w:rsidR="00637876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  <w:p w14:paraId="54DE4B96" w14:textId="77777777" w:rsidR="00637876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</w:t>
            </w:r>
            <w:r w:rsidRPr="004C7059">
              <w:rPr>
                <w:rFonts w:ascii="Maiandra GD" w:hAnsi="Maiandra GD"/>
                <w:sz w:val="24"/>
                <w:szCs w:val="24"/>
              </w:rPr>
              <w:t>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      </w:r>
          </w:p>
          <w:p w14:paraId="34A0C3EC" w14:textId="73BA8070" w:rsidR="00637876" w:rsidRPr="00E23C2C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37876" w:rsidRPr="00E23C2C" w14:paraId="27FA8416" w14:textId="77777777" w:rsidTr="00EB6623">
        <w:trPr>
          <w:jc w:val="center"/>
        </w:trPr>
        <w:tc>
          <w:tcPr>
            <w:tcW w:w="3510" w:type="dxa"/>
            <w:shd w:val="clear" w:color="auto" w:fill="DBE5F1"/>
          </w:tcPr>
          <w:p w14:paraId="1EFEBD3F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</w:tc>
        <w:tc>
          <w:tcPr>
            <w:tcW w:w="5779" w:type="dxa"/>
            <w:shd w:val="clear" w:color="auto" w:fill="auto"/>
          </w:tcPr>
          <w:p w14:paraId="6C31DFD2" w14:textId="77777777" w:rsidR="00637876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  <w:p w14:paraId="3991E624" w14:textId="77777777" w:rsidR="00637876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</w:t>
            </w:r>
            <w:r w:rsidRPr="004C7059">
              <w:rPr>
                <w:rFonts w:ascii="Maiandra GD" w:hAnsi="Maiandra GD"/>
                <w:sz w:val="24"/>
                <w:szCs w:val="24"/>
              </w:rPr>
              <w:t>oznavanje i primjena odgovarajućih metoda, postupaka i procedura u radu s povijesnim izvorima te u istraživanju prošlosti.</w:t>
            </w:r>
          </w:p>
          <w:p w14:paraId="2DAEDA54" w14:textId="50647965" w:rsidR="00637876" w:rsidRPr="00E23C2C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50AA02FA" w14:textId="77777777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541197F" w14:textId="77777777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4D7BED76" w14:textId="2D36D3BD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B65B947" w14:textId="7881946F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1E2856A5" w14:textId="0C90B636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6AAE6EC" w14:textId="0569B325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430A49E3" w14:textId="7CC1732F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46CDD98" w14:textId="7F7DCC15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180B46DB" w14:textId="03A9F18A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9A3F488" w14:textId="77777777" w:rsidR="00637876" w:rsidRDefault="00637876" w:rsidP="00637876">
      <w:pPr>
        <w:rPr>
          <w:rFonts w:ascii="Maiandra GD" w:hAnsi="Maiandra GD"/>
          <w:b/>
          <w:sz w:val="28"/>
          <w:u w:val="single"/>
        </w:rPr>
      </w:pPr>
    </w:p>
    <w:p w14:paraId="265196EB" w14:textId="3BA7BB95" w:rsidR="00637876" w:rsidRPr="00E23C2C" w:rsidRDefault="00637876" w:rsidP="00637876">
      <w:pPr>
        <w:rPr>
          <w:rFonts w:ascii="Maiandra GD" w:hAnsi="Maiandra GD"/>
          <w:b/>
          <w:sz w:val="28"/>
          <w:u w:val="single"/>
        </w:rPr>
      </w:pPr>
      <w:r w:rsidRPr="00E23C2C">
        <w:rPr>
          <w:rFonts w:ascii="Maiandra GD" w:hAnsi="Maiandra GD"/>
          <w:b/>
          <w:sz w:val="28"/>
          <w:u w:val="single"/>
        </w:rPr>
        <w:lastRenderedPageBreak/>
        <w:t xml:space="preserve">Kriteriji </w:t>
      </w:r>
      <w:r>
        <w:rPr>
          <w:rFonts w:ascii="Maiandra GD" w:hAnsi="Maiandra GD"/>
          <w:b/>
          <w:sz w:val="28"/>
          <w:u w:val="single"/>
        </w:rPr>
        <w:t>vrednovanja</w:t>
      </w:r>
      <w:r w:rsidRPr="00E23C2C">
        <w:rPr>
          <w:rFonts w:ascii="Maiandra GD" w:hAnsi="Maiandra GD"/>
          <w:b/>
          <w:sz w:val="28"/>
          <w:u w:val="single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6871"/>
      </w:tblGrid>
      <w:tr w:rsidR="00637876" w:rsidRPr="00E23C2C" w14:paraId="6EC38C67" w14:textId="77777777" w:rsidTr="00EB6623">
        <w:trPr>
          <w:jc w:val="center"/>
        </w:trPr>
        <w:tc>
          <w:tcPr>
            <w:tcW w:w="2537" w:type="dxa"/>
            <w:tcBorders>
              <w:bottom w:val="double" w:sz="4" w:space="0" w:color="auto"/>
            </w:tcBorders>
            <w:shd w:val="clear" w:color="auto" w:fill="DBE5F1"/>
          </w:tcPr>
          <w:p w14:paraId="2317810D" w14:textId="77777777" w:rsidR="00637876" w:rsidRPr="00E23C2C" w:rsidRDefault="00637876" w:rsidP="00EB6623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 xml:space="preserve">Nedovoljan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(1)</w:t>
            </w:r>
          </w:p>
        </w:tc>
        <w:tc>
          <w:tcPr>
            <w:tcW w:w="10631" w:type="dxa"/>
            <w:shd w:val="clear" w:color="auto" w:fill="auto"/>
          </w:tcPr>
          <w:p w14:paraId="57BE94BB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  <w:p w14:paraId="455CAEF0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C92BF3">
              <w:rPr>
                <w:rFonts w:ascii="Maiandra GD" w:hAnsi="Maiandra GD"/>
                <w:sz w:val="24"/>
                <w:szCs w:val="24"/>
              </w:rPr>
              <w:t>Učenik ne može ni mehanički reproducirati sadržaje uz po</w:t>
            </w:r>
            <w:r>
              <w:rPr>
                <w:rFonts w:ascii="Maiandra GD" w:hAnsi="Maiandra GD"/>
                <w:sz w:val="24"/>
                <w:szCs w:val="24"/>
              </w:rPr>
              <w:t xml:space="preserve">moć i poticaj, ne uočava bitno, </w:t>
            </w:r>
            <w:r w:rsidRPr="00C92BF3">
              <w:rPr>
                <w:rFonts w:ascii="Maiandra GD" w:hAnsi="Maiandra GD"/>
                <w:sz w:val="24"/>
                <w:szCs w:val="24"/>
              </w:rPr>
              <w:t>u usmenom izlaganju je vrlo spor i nesamostalan. Učenik ne poznaje povijesnu terminologiju.</w:t>
            </w:r>
          </w:p>
          <w:p w14:paraId="0FB00156" w14:textId="77777777" w:rsidR="00637876" w:rsidRPr="00C92BF3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  <w:p w14:paraId="6E2FF30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vrijeme i prostor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408BCCAE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C92BF3">
              <w:rPr>
                <w:rFonts w:ascii="Maiandra GD" w:hAnsi="Maiandra GD"/>
                <w:sz w:val="24"/>
                <w:szCs w:val="24"/>
              </w:rPr>
              <w:t>Učenik ne može ni svakodnevnim rječnikom niti uz pomoć nast</w:t>
            </w:r>
            <w:r>
              <w:rPr>
                <w:rFonts w:ascii="Maiandra GD" w:hAnsi="Maiandra GD"/>
                <w:sz w:val="24"/>
                <w:szCs w:val="24"/>
              </w:rPr>
              <w:t xml:space="preserve">avnika opisati tijek, slijed i </w:t>
            </w:r>
            <w:r w:rsidRPr="00C92BF3">
              <w:rPr>
                <w:rFonts w:ascii="Maiandra GD" w:hAnsi="Maiandra GD"/>
                <w:sz w:val="24"/>
                <w:szCs w:val="24"/>
              </w:rPr>
              <w:t>trajanje povijesnog događaja. Ne uspijeva izraditi jedn</w:t>
            </w:r>
            <w:r>
              <w:rPr>
                <w:rFonts w:ascii="Maiandra GD" w:hAnsi="Maiandra GD"/>
                <w:sz w:val="24"/>
                <w:szCs w:val="24"/>
              </w:rPr>
              <w:t xml:space="preserve">ostavni grafički prikaz tijeka </w:t>
            </w:r>
            <w:r w:rsidRPr="00C92BF3">
              <w:rPr>
                <w:rFonts w:ascii="Maiandra GD" w:hAnsi="Maiandra GD"/>
                <w:sz w:val="24"/>
                <w:szCs w:val="24"/>
              </w:rPr>
              <w:t xml:space="preserve">vremena </w:t>
            </w:r>
            <w:r w:rsidRPr="00A670E7">
              <w:rPr>
                <w:rFonts w:ascii="Maiandra GD" w:hAnsi="Maiandra GD"/>
                <w:sz w:val="24"/>
                <w:szCs w:val="24"/>
              </w:rPr>
              <w:t>(</w:t>
            </w:r>
            <w:r>
              <w:rPr>
                <w:rFonts w:ascii="Maiandra GD" w:hAnsi="Maiandra GD"/>
                <w:sz w:val="24"/>
                <w:szCs w:val="24"/>
              </w:rPr>
              <w:t xml:space="preserve">lente vremena, mentalne mape) </w:t>
            </w:r>
            <w:r w:rsidRPr="00C92BF3">
              <w:rPr>
                <w:rFonts w:ascii="Maiandra GD" w:hAnsi="Maiandra GD"/>
                <w:sz w:val="24"/>
                <w:szCs w:val="24"/>
              </w:rPr>
              <w:t>uz predložak. Ne može odrediti desetljeće,</w:t>
            </w:r>
            <w:r>
              <w:rPr>
                <w:rFonts w:ascii="Maiandra GD" w:hAnsi="Maiandra GD"/>
                <w:sz w:val="24"/>
                <w:szCs w:val="24"/>
              </w:rPr>
              <w:t xml:space="preserve"> stoljeće i tisućljeće niti uz </w:t>
            </w:r>
            <w:r w:rsidRPr="00C92BF3">
              <w:rPr>
                <w:rFonts w:ascii="Maiandra GD" w:hAnsi="Maiandra GD"/>
                <w:sz w:val="24"/>
                <w:szCs w:val="24"/>
              </w:rPr>
              <w:t>nastavnikovu pomoć. Ne može opisuje osnovna obilježja r</w:t>
            </w:r>
            <w:r>
              <w:rPr>
                <w:rFonts w:ascii="Maiandra GD" w:hAnsi="Maiandra GD"/>
                <w:sz w:val="24"/>
                <w:szCs w:val="24"/>
              </w:rPr>
              <w:t xml:space="preserve">azdoblja koje proučava niti uz </w:t>
            </w:r>
            <w:r w:rsidRPr="00C92BF3">
              <w:rPr>
                <w:rFonts w:ascii="Maiandra GD" w:hAnsi="Maiandra GD"/>
                <w:sz w:val="24"/>
                <w:szCs w:val="24"/>
              </w:rPr>
              <w:t>nastavnikovu pomoć. Ne upisuje i ne ucrtava osnovne p</w:t>
            </w:r>
            <w:r>
              <w:rPr>
                <w:rFonts w:ascii="Maiandra GD" w:hAnsi="Maiandra GD"/>
                <w:sz w:val="24"/>
                <w:szCs w:val="24"/>
              </w:rPr>
              <w:t xml:space="preserve">odatke u slijepu kartu niti uz </w:t>
            </w:r>
            <w:r w:rsidRPr="00C92BF3">
              <w:rPr>
                <w:rFonts w:ascii="Maiandra GD" w:hAnsi="Maiandra GD"/>
                <w:sz w:val="24"/>
                <w:szCs w:val="24"/>
              </w:rPr>
              <w:t>nastavnikovu pomoć. Ne može nacrtati jednostavni</w:t>
            </w:r>
            <w:r>
              <w:rPr>
                <w:rFonts w:ascii="Maiandra GD" w:hAnsi="Maiandra GD"/>
                <w:sz w:val="24"/>
                <w:szCs w:val="24"/>
              </w:rPr>
              <w:t xml:space="preserve">ju slijepu kartu prema zadanom </w:t>
            </w:r>
            <w:r w:rsidRPr="00C92BF3">
              <w:rPr>
                <w:rFonts w:ascii="Maiandra GD" w:hAnsi="Maiandra GD"/>
                <w:sz w:val="24"/>
                <w:szCs w:val="24"/>
              </w:rPr>
              <w:t>predlošku. Ne crta niti jednostavnije grafičke prikaze.</w:t>
            </w:r>
          </w:p>
          <w:p w14:paraId="4E380767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uzroci i posljedice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5680CC3D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C92BF3">
              <w:rPr>
                <w:rFonts w:ascii="Maiandra GD" w:hAnsi="Maiandra GD"/>
                <w:sz w:val="24"/>
                <w:szCs w:val="24"/>
              </w:rPr>
              <w:t>Učenik ne razlikuje uzrok, povod i posljedic</w:t>
            </w:r>
            <w:r>
              <w:rPr>
                <w:rFonts w:ascii="Maiandra GD" w:hAnsi="Maiandra GD"/>
                <w:sz w:val="24"/>
                <w:szCs w:val="24"/>
              </w:rPr>
              <w:t>e</w:t>
            </w:r>
            <w:r w:rsidRPr="00C92BF3">
              <w:rPr>
                <w:rFonts w:ascii="Maiandra GD" w:hAnsi="Maiandra GD"/>
                <w:sz w:val="24"/>
                <w:szCs w:val="24"/>
              </w:rPr>
              <w:t>. Ne uoča</w:t>
            </w:r>
            <w:r>
              <w:rPr>
                <w:rFonts w:ascii="Maiandra GD" w:hAnsi="Maiandra GD"/>
                <w:sz w:val="24"/>
                <w:szCs w:val="24"/>
              </w:rPr>
              <w:t>va uzroke i posljedice prošlih događaja i pojava</w:t>
            </w:r>
            <w:r w:rsidRPr="00C92BF3">
              <w:rPr>
                <w:rFonts w:ascii="Maiandra GD" w:hAnsi="Maiandra GD"/>
                <w:sz w:val="24"/>
                <w:szCs w:val="24"/>
              </w:rPr>
              <w:t>. Ne uočava izravno izrečene uzroke i p</w:t>
            </w:r>
            <w:r>
              <w:rPr>
                <w:rFonts w:ascii="Maiandra GD" w:hAnsi="Maiandra GD"/>
                <w:sz w:val="24"/>
                <w:szCs w:val="24"/>
              </w:rPr>
              <w:t xml:space="preserve">osljedice niti uz nastavnikovu </w:t>
            </w:r>
            <w:r w:rsidRPr="00C92BF3">
              <w:rPr>
                <w:rFonts w:ascii="Maiandra GD" w:hAnsi="Maiandra GD"/>
                <w:sz w:val="24"/>
                <w:szCs w:val="24"/>
              </w:rPr>
              <w:t>pomoć ne prepoznaje neizravno rečene uzroke i posljedice prošlih događaja i poja</w:t>
            </w:r>
            <w:r>
              <w:rPr>
                <w:rFonts w:ascii="Maiandra GD" w:hAnsi="Maiandra GD"/>
                <w:sz w:val="24"/>
                <w:szCs w:val="24"/>
              </w:rPr>
              <w:t xml:space="preserve">va. </w:t>
            </w:r>
            <w:r w:rsidRPr="00C92BF3">
              <w:rPr>
                <w:rFonts w:ascii="Maiandra GD" w:hAnsi="Maiandra GD"/>
                <w:sz w:val="24"/>
                <w:szCs w:val="24"/>
              </w:rPr>
              <w:t>Ne navodi niti jedan uzrok i posljedicu nekog prošlog događaja ili pojave.</w:t>
            </w:r>
          </w:p>
          <w:p w14:paraId="2628277D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rad s povijesnim izvorima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56056B31" w14:textId="21A33683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096301">
              <w:rPr>
                <w:rFonts w:ascii="Maiandra GD" w:hAnsi="Maiandra GD"/>
                <w:sz w:val="24"/>
                <w:szCs w:val="24"/>
              </w:rPr>
              <w:t>- Učenik n</w:t>
            </w:r>
            <w:r>
              <w:rPr>
                <w:rFonts w:ascii="Maiandra GD" w:hAnsi="Maiandra GD"/>
                <w:sz w:val="24"/>
                <w:szCs w:val="24"/>
              </w:rPr>
              <w:t>e može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opisati niti navesti vrijednost i og</w:t>
            </w:r>
            <w:r>
              <w:rPr>
                <w:rFonts w:ascii="Maiandra GD" w:hAnsi="Maiandra GD"/>
                <w:sz w:val="24"/>
                <w:szCs w:val="24"/>
              </w:rPr>
              <w:t xml:space="preserve">raničene povijesnog izvora ni </w:t>
            </w:r>
            <w:r w:rsidRPr="00096301">
              <w:rPr>
                <w:rFonts w:ascii="Maiandra GD" w:hAnsi="Maiandra GD"/>
                <w:sz w:val="24"/>
                <w:szCs w:val="24"/>
              </w:rPr>
              <w:t>uz pomoć nastavnika</w:t>
            </w:r>
            <w:r>
              <w:rPr>
                <w:rFonts w:ascii="Maiandra GD" w:hAnsi="Maiandra GD"/>
                <w:sz w:val="24"/>
                <w:szCs w:val="24"/>
              </w:rPr>
              <w:t>. Ne može navesti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opisati vrste povijesnih </w:t>
            </w:r>
            <w:r>
              <w:rPr>
                <w:rFonts w:ascii="Maiandra GD" w:hAnsi="Maiandra GD"/>
                <w:sz w:val="24"/>
                <w:szCs w:val="24"/>
              </w:rPr>
              <w:t>izvora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uz pomoć nastavnika. Ne može opisati prošli događaj na temelju povijesnog izvora. Ne može </w:t>
            </w:r>
            <w:r>
              <w:rPr>
                <w:rFonts w:ascii="Maiandra GD" w:hAnsi="Maiandra GD"/>
                <w:sz w:val="24"/>
                <w:szCs w:val="24"/>
              </w:rPr>
              <w:t>postaviti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j</w:t>
            </w:r>
            <w:r>
              <w:rPr>
                <w:rFonts w:ascii="Maiandra GD" w:hAnsi="Maiandra GD"/>
                <w:sz w:val="24"/>
                <w:szCs w:val="24"/>
              </w:rPr>
              <w:t>ednostavna pitanja o izvoru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uz </w:t>
            </w:r>
            <w:r>
              <w:rPr>
                <w:rFonts w:ascii="Maiandra GD" w:hAnsi="Maiandra GD"/>
                <w:sz w:val="24"/>
                <w:szCs w:val="24"/>
              </w:rPr>
              <w:t xml:space="preserve">nastavnikovu </w:t>
            </w:r>
            <w:r w:rsidRPr="00096301">
              <w:rPr>
                <w:rFonts w:ascii="Maiandra GD" w:hAnsi="Maiandra GD"/>
                <w:sz w:val="24"/>
                <w:szCs w:val="24"/>
              </w:rPr>
              <w:t>pomoć.</w:t>
            </w:r>
          </w:p>
          <w:p w14:paraId="28EE222D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povijesna perspektiva</w:t>
            </w:r>
          </w:p>
          <w:p w14:paraId="52A1D6FD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Učenik ne uočava </w:t>
            </w:r>
            <w:r>
              <w:rPr>
                <w:rFonts w:ascii="Maiandra GD" w:hAnsi="Maiandra GD"/>
                <w:sz w:val="24"/>
                <w:szCs w:val="24"/>
              </w:rPr>
              <w:t>postojanje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različiti</w:t>
            </w:r>
            <w:r>
              <w:rPr>
                <w:rFonts w:ascii="Maiandra GD" w:hAnsi="Maiandra GD"/>
                <w:sz w:val="24"/>
                <w:szCs w:val="24"/>
              </w:rPr>
              <w:t>h prikaza prošlosti 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ne opisuje njihova obilježja ni</w:t>
            </w:r>
            <w:r>
              <w:rPr>
                <w:rFonts w:ascii="Maiandra GD" w:hAnsi="Maiandra GD"/>
                <w:sz w:val="24"/>
                <w:szCs w:val="24"/>
              </w:rPr>
              <w:t xml:space="preserve"> uz </w:t>
            </w:r>
            <w:r w:rsidRPr="00096301">
              <w:rPr>
                <w:rFonts w:ascii="Maiandra GD" w:hAnsi="Maiandra GD"/>
                <w:sz w:val="24"/>
                <w:szCs w:val="24"/>
              </w:rPr>
              <w:t>nasta</w:t>
            </w:r>
            <w:r>
              <w:rPr>
                <w:rFonts w:ascii="Maiandra GD" w:hAnsi="Maiandra GD"/>
                <w:sz w:val="24"/>
                <w:szCs w:val="24"/>
              </w:rPr>
              <w:t>vnikovu pomoć. Ne može dati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jednostavna objašnjenja o tome zašto lj</w:t>
            </w:r>
            <w:r>
              <w:rPr>
                <w:rFonts w:ascii="Maiandra GD" w:hAnsi="Maiandra GD"/>
                <w:sz w:val="24"/>
                <w:szCs w:val="24"/>
              </w:rPr>
              <w:t xml:space="preserve">udi </w:t>
            </w:r>
            <w:r w:rsidRPr="00096301">
              <w:rPr>
                <w:rFonts w:ascii="Maiandra GD" w:hAnsi="Maiandra GD"/>
                <w:sz w:val="24"/>
                <w:szCs w:val="24"/>
              </w:rPr>
              <w:t>tumače prošlost na različite načine koristeći se svakodnevn</w:t>
            </w:r>
            <w:r>
              <w:rPr>
                <w:rFonts w:ascii="Maiandra GD" w:hAnsi="Maiandra GD"/>
                <w:sz w:val="24"/>
                <w:szCs w:val="24"/>
              </w:rPr>
              <w:t xml:space="preserve">im primjerima. Ne može opisati </w:t>
            </w:r>
            <w:r w:rsidRPr="00096301">
              <w:rPr>
                <w:rFonts w:ascii="Maiandra GD" w:hAnsi="Maiandra GD"/>
                <w:sz w:val="24"/>
                <w:szCs w:val="24"/>
              </w:rPr>
              <w:t>značenje pojedinih osoba, događaja i pojava iz pov</w:t>
            </w:r>
            <w:r>
              <w:rPr>
                <w:rFonts w:ascii="Maiandra GD" w:hAnsi="Maiandra GD"/>
                <w:sz w:val="24"/>
                <w:szCs w:val="24"/>
              </w:rPr>
              <w:t xml:space="preserve">ijesti srednjeg i ranog novog vijeka ni uz </w:t>
            </w:r>
            <w:r w:rsidRPr="00096301">
              <w:rPr>
                <w:rFonts w:ascii="Maiandra GD" w:hAnsi="Maiandra GD"/>
                <w:sz w:val="24"/>
                <w:szCs w:val="24"/>
              </w:rPr>
              <w:t>nastavnikovu pomoć.</w:t>
            </w:r>
          </w:p>
          <w:p w14:paraId="25C17C0E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 xml:space="preserve">e)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usporedba i sučeljavanje</w:t>
            </w:r>
          </w:p>
          <w:p w14:paraId="0AC0FE41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Učenik ne može povijesne događaje, pojave i procese te </w:t>
            </w:r>
            <w:r>
              <w:rPr>
                <w:rFonts w:ascii="Maiandra GD" w:hAnsi="Maiandra GD"/>
                <w:sz w:val="24"/>
                <w:szCs w:val="24"/>
              </w:rPr>
              <w:t xml:space="preserve">djela ljudskog stvaralaštva </w:t>
            </w:r>
            <w:r w:rsidRPr="00096301">
              <w:rPr>
                <w:rFonts w:ascii="Maiandra GD" w:hAnsi="Maiandra GD"/>
                <w:sz w:val="24"/>
                <w:szCs w:val="24"/>
              </w:rPr>
              <w:t>opisati u</w:t>
            </w:r>
            <w:r>
              <w:rPr>
                <w:rFonts w:ascii="Maiandra GD" w:hAnsi="Maiandra GD"/>
                <w:sz w:val="24"/>
                <w:szCs w:val="24"/>
              </w:rPr>
              <w:t xml:space="preserve"> kontekstu vremena događaja ni</w:t>
            </w:r>
            <w:r w:rsidRPr="00096301">
              <w:rPr>
                <w:rFonts w:ascii="Maiandra GD" w:hAnsi="Maiandra GD"/>
                <w:sz w:val="24"/>
                <w:szCs w:val="24"/>
              </w:rPr>
              <w:t xml:space="preserve"> uz pomoć nastavnika. Ne navodi njihove </w:t>
            </w:r>
            <w:r w:rsidRPr="00096301">
              <w:rPr>
                <w:rFonts w:ascii="Maiandra GD" w:hAnsi="Maiandra GD"/>
                <w:sz w:val="24"/>
                <w:szCs w:val="24"/>
              </w:rPr>
              <w:tab/>
              <w:t>sličnosti i zajednička obilježja. Ne može svrstati događ</w:t>
            </w:r>
            <w:r>
              <w:rPr>
                <w:rFonts w:ascii="Maiandra GD" w:hAnsi="Maiandra GD"/>
                <w:sz w:val="24"/>
                <w:szCs w:val="24"/>
              </w:rPr>
              <w:t xml:space="preserve">aje, pojave i procese te djela </w:t>
            </w:r>
            <w:r w:rsidRPr="00096301">
              <w:rPr>
                <w:rFonts w:ascii="Maiandra GD" w:hAnsi="Maiandra GD"/>
                <w:sz w:val="24"/>
                <w:szCs w:val="24"/>
              </w:rPr>
              <w:t>ljudskog stvaralaštva u skupine (klasifikacija) ni uz pomoć nastavnika.</w:t>
            </w:r>
          </w:p>
          <w:p w14:paraId="28E6BCEF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 w:rsidRPr="00096301"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  <w:p w14:paraId="36EAF4F1" w14:textId="77777777" w:rsidR="00637876" w:rsidRPr="00E23C2C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ne prepoznaje </w:t>
            </w:r>
            <w:r w:rsidRPr="00096301">
              <w:rPr>
                <w:rFonts w:ascii="Maiandra GD" w:hAnsi="Maiandra GD"/>
                <w:sz w:val="24"/>
                <w:szCs w:val="24"/>
              </w:rPr>
              <w:t>metode, postupke i procedure rada s povijesnim izvorima ni uz nastavnikovu pomoć.</w:t>
            </w:r>
          </w:p>
        </w:tc>
      </w:tr>
      <w:tr w:rsidR="00637876" w:rsidRPr="00E23C2C" w14:paraId="32C3E007" w14:textId="77777777" w:rsidTr="00EB6623">
        <w:trPr>
          <w:jc w:val="center"/>
        </w:trPr>
        <w:tc>
          <w:tcPr>
            <w:tcW w:w="2537" w:type="dxa"/>
            <w:shd w:val="clear" w:color="auto" w:fill="DBE5F1"/>
          </w:tcPr>
          <w:p w14:paraId="5EEE36DD" w14:textId="77777777" w:rsidR="00637876" w:rsidRPr="00E23C2C" w:rsidRDefault="00637876" w:rsidP="00EB6623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 xml:space="preserve">Dovoljan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(2)</w:t>
            </w:r>
          </w:p>
        </w:tc>
        <w:tc>
          <w:tcPr>
            <w:tcW w:w="10631" w:type="dxa"/>
            <w:shd w:val="clear" w:color="auto" w:fill="auto"/>
          </w:tcPr>
          <w:p w14:paraId="73BBA867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  <w:p w14:paraId="01387BBF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96301">
              <w:rPr>
                <w:rFonts w:ascii="Maiandra GD" w:hAnsi="Maiandra GD"/>
                <w:sz w:val="24"/>
                <w:szCs w:val="24"/>
              </w:rPr>
              <w:t>Učenik mehanički reproducira sadržaje uz pomoć i poticaj, ima poteškoća u uočavanju bitnog i zaključivanju, u usmenom izlaganju vrlo spor i nesamostalan. Učenik djelomično koristi povijesnu terminologiju.</w:t>
            </w:r>
          </w:p>
          <w:p w14:paraId="6EEFF978" w14:textId="77777777" w:rsidR="00637876" w:rsidRPr="00C92BF3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  <w:p w14:paraId="07425B72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vrijeme i prostor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17BAE42E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Svakodnevnim rječnikom i uz pomoć nastavnika opisuje tijek, slijed i trajanje povij</w:t>
            </w:r>
            <w:r>
              <w:rPr>
                <w:rFonts w:ascii="Maiandra GD" w:hAnsi="Maiandra GD"/>
                <w:sz w:val="24"/>
                <w:szCs w:val="24"/>
              </w:rPr>
              <w:t xml:space="preserve">esnog </w:t>
            </w:r>
            <w:r w:rsidRPr="00A755D2">
              <w:rPr>
                <w:rFonts w:ascii="Maiandra GD" w:hAnsi="Maiandra GD"/>
                <w:sz w:val="24"/>
                <w:szCs w:val="24"/>
              </w:rPr>
              <w:t>događaja. Izrađuje jednostavni grafički prikaz tijeka</w:t>
            </w:r>
            <w:r>
              <w:rPr>
                <w:rFonts w:ascii="Maiandra GD" w:hAnsi="Maiandra GD"/>
                <w:sz w:val="24"/>
                <w:szCs w:val="24"/>
              </w:rPr>
              <w:t xml:space="preserve"> vremena uz predložak. Smješta </w:t>
            </w:r>
            <w:r w:rsidRPr="00A755D2">
              <w:rPr>
                <w:rFonts w:ascii="Maiandra GD" w:hAnsi="Maiandra GD"/>
                <w:sz w:val="24"/>
                <w:szCs w:val="24"/>
              </w:rPr>
              <w:t>godine u desetljeće, stoljeće i tisućljeće uz nastavnikovu</w:t>
            </w:r>
            <w:r>
              <w:rPr>
                <w:rFonts w:ascii="Maiandra GD" w:hAnsi="Maiandra GD"/>
                <w:sz w:val="24"/>
                <w:szCs w:val="24"/>
              </w:rPr>
              <w:t xml:space="preserve"> pomoć. Opisuje neka obilježja </w:t>
            </w:r>
            <w:r w:rsidRPr="00A755D2">
              <w:rPr>
                <w:rFonts w:ascii="Maiandra GD" w:hAnsi="Maiandra GD"/>
                <w:sz w:val="24"/>
                <w:szCs w:val="24"/>
              </w:rPr>
              <w:t>razdoblja koje proučava te smješta događaje i osobe u odgovarajuća razdobl</w:t>
            </w:r>
            <w:r>
              <w:rPr>
                <w:rFonts w:ascii="Maiandra GD" w:hAnsi="Maiandra GD"/>
                <w:sz w:val="24"/>
                <w:szCs w:val="24"/>
              </w:rPr>
              <w:t xml:space="preserve">ja uz </w:t>
            </w:r>
            <w:r w:rsidRPr="00A755D2">
              <w:rPr>
                <w:rFonts w:ascii="Maiandra GD" w:hAnsi="Maiandra GD"/>
                <w:sz w:val="24"/>
                <w:szCs w:val="24"/>
              </w:rPr>
              <w:t>nastavnikovu pomoć. Upisuje i ucrtava osnovne podatke u</w:t>
            </w:r>
            <w:r>
              <w:rPr>
                <w:rFonts w:ascii="Maiandra GD" w:hAnsi="Maiandra GD"/>
                <w:sz w:val="24"/>
                <w:szCs w:val="24"/>
              </w:rPr>
              <w:t xml:space="preserve"> slijepu kartu uz nastavnikovu </w:t>
            </w:r>
            <w:r w:rsidRPr="00A755D2">
              <w:rPr>
                <w:rFonts w:ascii="Maiandra GD" w:hAnsi="Maiandra GD"/>
                <w:sz w:val="24"/>
                <w:szCs w:val="24"/>
              </w:rPr>
              <w:t>pomoć. Crta jednostavnije slijepe karte prema zadanom</w:t>
            </w:r>
            <w:r>
              <w:rPr>
                <w:rFonts w:ascii="Maiandra GD" w:hAnsi="Maiandra GD"/>
                <w:sz w:val="24"/>
                <w:szCs w:val="24"/>
              </w:rPr>
              <w:t xml:space="preserve"> predlošku. Crta jednostavniji </w:t>
            </w:r>
            <w:r w:rsidRPr="00A755D2">
              <w:rPr>
                <w:rFonts w:ascii="Maiandra GD" w:hAnsi="Maiandra GD"/>
                <w:sz w:val="24"/>
                <w:szCs w:val="24"/>
              </w:rPr>
              <w:t>grafički prikaz tijeka vreme</w:t>
            </w:r>
            <w:r>
              <w:rPr>
                <w:rFonts w:ascii="Maiandra GD" w:hAnsi="Maiandra GD"/>
                <w:sz w:val="24"/>
                <w:szCs w:val="24"/>
              </w:rPr>
              <w:t xml:space="preserve">na prema uputamai uz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navođenje </w:t>
            </w:r>
            <w:r>
              <w:rPr>
                <w:rFonts w:ascii="Maiandra GD" w:hAnsi="Maiandra GD"/>
                <w:sz w:val="24"/>
                <w:szCs w:val="24"/>
              </w:rPr>
              <w:t>nastavnika</w:t>
            </w:r>
            <w:r w:rsidRPr="00A755D2">
              <w:rPr>
                <w:rFonts w:ascii="Maiandra GD" w:hAnsi="Maiandra GD"/>
                <w:sz w:val="24"/>
                <w:szCs w:val="24"/>
              </w:rPr>
              <w:t>.</w:t>
            </w:r>
          </w:p>
          <w:p w14:paraId="77D0824A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uzroci i posljedice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152338F6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razlikuje pojam uzrok, povod i posljedica. Uoča</w:t>
            </w:r>
            <w:r>
              <w:rPr>
                <w:rFonts w:ascii="Maiandra GD" w:hAnsi="Maiandra GD"/>
                <w:sz w:val="24"/>
                <w:szCs w:val="24"/>
              </w:rPr>
              <w:t xml:space="preserve">va uzroke i posljedice prošlih </w:t>
            </w:r>
            <w:r w:rsidRPr="00A755D2">
              <w:rPr>
                <w:rFonts w:ascii="Maiandra GD" w:hAnsi="Maiandra GD"/>
                <w:sz w:val="24"/>
                <w:szCs w:val="24"/>
              </w:rPr>
              <w:t>događaja. Prepoznaje izravno izrečene uzroke i poslj</w:t>
            </w:r>
            <w:r>
              <w:rPr>
                <w:rFonts w:ascii="Maiandra GD" w:hAnsi="Maiandra GD"/>
                <w:sz w:val="24"/>
                <w:szCs w:val="24"/>
              </w:rPr>
              <w:t xml:space="preserve">edice te uz nastavnikovu pomoć </w:t>
            </w:r>
            <w:r w:rsidRPr="00A755D2">
              <w:rPr>
                <w:rFonts w:ascii="Maiandra GD" w:hAnsi="Maiandra GD"/>
                <w:sz w:val="24"/>
                <w:szCs w:val="24"/>
              </w:rPr>
              <w:t>prepoznaje neizravno rečene uzroke i posljed</w:t>
            </w:r>
            <w:r>
              <w:rPr>
                <w:rFonts w:ascii="Maiandra GD" w:hAnsi="Maiandra GD"/>
                <w:sz w:val="24"/>
                <w:szCs w:val="24"/>
              </w:rPr>
              <w:t xml:space="preserve">ice prošlih događaja i pojava. </w:t>
            </w:r>
            <w:r w:rsidRPr="00A755D2">
              <w:rPr>
                <w:rFonts w:ascii="Maiandra GD" w:hAnsi="Maiandra GD"/>
                <w:sz w:val="24"/>
                <w:szCs w:val="24"/>
              </w:rPr>
              <w:t>Navodi jedan uzrok i jednu posljedicu nekog događaja ili pojave.</w:t>
            </w:r>
          </w:p>
          <w:p w14:paraId="034CF463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rad s povijesnim izvorima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A48243A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096301"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opisuje vrijednost i ograničene povijesnog izvor</w:t>
            </w:r>
            <w:r>
              <w:rPr>
                <w:rFonts w:ascii="Maiandra GD" w:hAnsi="Maiandra GD"/>
                <w:sz w:val="24"/>
                <w:szCs w:val="24"/>
              </w:rPr>
              <w:t xml:space="preserve">a uz pomoć nastavnika. Opisuje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vrste povijesnih izvora i navodi jednostavne primjere iz </w:t>
            </w:r>
            <w:r>
              <w:rPr>
                <w:rFonts w:ascii="Maiandra GD" w:hAnsi="Maiandra GD"/>
                <w:sz w:val="24"/>
                <w:szCs w:val="24"/>
              </w:rPr>
              <w:t xml:space="preserve">osobnog života te iz razdoblja </w:t>
            </w:r>
            <w:r w:rsidRPr="00A755D2">
              <w:rPr>
                <w:rFonts w:ascii="Maiandra GD" w:hAnsi="Maiandra GD"/>
                <w:sz w:val="24"/>
                <w:szCs w:val="24"/>
              </w:rPr>
              <w:t>koje obrađuje. Opisuje prošli događaj na temelju povijesnog</w:t>
            </w:r>
            <w:r>
              <w:rPr>
                <w:rFonts w:ascii="Maiandra GD" w:hAnsi="Maiandra GD"/>
                <w:sz w:val="24"/>
                <w:szCs w:val="24"/>
              </w:rPr>
              <w:t xml:space="preserve"> izvora. Postavlja jednostavna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pitanja o izvoru uz nastavnikovu pomoć. </w:t>
            </w:r>
          </w:p>
          <w:p w14:paraId="7CA289A1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 xml:space="preserve">d)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povijesna perspektiva</w:t>
            </w:r>
          </w:p>
          <w:p w14:paraId="0286DE0D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uočava da postoje različiti prikazi prošlosti t</w:t>
            </w:r>
            <w:r>
              <w:rPr>
                <w:rFonts w:ascii="Maiandra GD" w:hAnsi="Maiandra GD"/>
                <w:sz w:val="24"/>
                <w:szCs w:val="24"/>
              </w:rPr>
              <w:t xml:space="preserve">e opisuje njihova obilježja uz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nastavnikovu pomoć. Daje jednostavna objašnjenja o tome </w:t>
            </w:r>
            <w:r>
              <w:rPr>
                <w:rFonts w:ascii="Maiandra GD" w:hAnsi="Maiandra GD"/>
                <w:sz w:val="24"/>
                <w:szCs w:val="24"/>
              </w:rPr>
              <w:t xml:space="preserve">zašto ljudi tumače prošlost na </w:t>
            </w:r>
            <w:r w:rsidRPr="00A755D2">
              <w:rPr>
                <w:rFonts w:ascii="Maiandra GD" w:hAnsi="Maiandra GD"/>
                <w:sz w:val="24"/>
                <w:szCs w:val="24"/>
              </w:rPr>
              <w:t>različite načine koristeći se svakodnevnim primjerima. Opi</w:t>
            </w:r>
            <w:r>
              <w:rPr>
                <w:rFonts w:ascii="Maiandra GD" w:hAnsi="Maiandra GD"/>
                <w:sz w:val="24"/>
                <w:szCs w:val="24"/>
              </w:rPr>
              <w:t xml:space="preserve">suje značenje pojedinih osoba,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događaja i pojava iz </w:t>
            </w:r>
            <w:r w:rsidRPr="00096301">
              <w:rPr>
                <w:rFonts w:ascii="Maiandra GD" w:hAnsi="Maiandra GD"/>
                <w:sz w:val="24"/>
                <w:szCs w:val="24"/>
              </w:rPr>
              <w:t>pov</w:t>
            </w:r>
            <w:r>
              <w:rPr>
                <w:rFonts w:ascii="Maiandra GD" w:hAnsi="Maiandra GD"/>
                <w:sz w:val="24"/>
                <w:szCs w:val="24"/>
              </w:rPr>
              <w:t xml:space="preserve">ijesti srednjeg i ranog novog vijeka </w:t>
            </w:r>
            <w:r w:rsidRPr="00A755D2">
              <w:rPr>
                <w:rFonts w:ascii="Maiandra GD" w:hAnsi="Maiandra GD"/>
                <w:sz w:val="24"/>
                <w:szCs w:val="24"/>
              </w:rPr>
              <w:t>uz nastavnikovu pomoć.</w:t>
            </w:r>
          </w:p>
          <w:p w14:paraId="0B01563E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e)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usporedba i sučeljavanje</w:t>
            </w:r>
          </w:p>
          <w:p w14:paraId="4D5640DF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povijesne događaje, pojave i procese te djela</w:t>
            </w:r>
            <w:r>
              <w:rPr>
                <w:rFonts w:ascii="Maiandra GD" w:hAnsi="Maiandra GD"/>
                <w:sz w:val="24"/>
                <w:szCs w:val="24"/>
              </w:rPr>
              <w:t xml:space="preserve"> ljudskog stvaralaštva opisuje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stavljajući ih u kontekst uz pomoć nastavnika. Navodi </w:t>
            </w:r>
            <w:r>
              <w:rPr>
                <w:rFonts w:ascii="Maiandra GD" w:hAnsi="Maiandra GD"/>
                <w:sz w:val="24"/>
                <w:szCs w:val="24"/>
              </w:rPr>
              <w:t xml:space="preserve">njihove sličnosti i zajednička </w:t>
            </w:r>
            <w:r w:rsidRPr="00A755D2">
              <w:rPr>
                <w:rFonts w:ascii="Maiandra GD" w:hAnsi="Maiandra GD"/>
                <w:sz w:val="24"/>
                <w:szCs w:val="24"/>
              </w:rPr>
              <w:t>obilježja. Svrstava događaje, pojave i procese te djela l</w:t>
            </w:r>
            <w:r>
              <w:rPr>
                <w:rFonts w:ascii="Maiandra GD" w:hAnsi="Maiandra GD"/>
                <w:sz w:val="24"/>
                <w:szCs w:val="24"/>
              </w:rPr>
              <w:t xml:space="preserve">judskog stvaralaštva u skupine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(klasifikacija) uz pomoć nastavnika. </w:t>
            </w:r>
          </w:p>
          <w:p w14:paraId="01038C43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 w:rsidRPr="00096301"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  <w:p w14:paraId="0028A80E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prepoznaje neke metode, postupke i procedure rada s povijesnim izvorima te osnovne metode, postupke i procedure rada i primjenjuje</w:t>
            </w:r>
            <w:r>
              <w:rPr>
                <w:rFonts w:ascii="Maiandra GD" w:hAnsi="Maiandra GD"/>
                <w:sz w:val="24"/>
                <w:szCs w:val="24"/>
              </w:rPr>
              <w:t xml:space="preserve"> ih,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 ali uz pomoć nastavnika.</w:t>
            </w:r>
          </w:p>
        </w:tc>
      </w:tr>
      <w:tr w:rsidR="00637876" w:rsidRPr="00E23C2C" w14:paraId="049865B6" w14:textId="77777777" w:rsidTr="00EB6623">
        <w:trPr>
          <w:jc w:val="center"/>
        </w:trPr>
        <w:tc>
          <w:tcPr>
            <w:tcW w:w="2537" w:type="dxa"/>
            <w:shd w:val="clear" w:color="auto" w:fill="DBE5F1"/>
          </w:tcPr>
          <w:p w14:paraId="1F7641B3" w14:textId="77777777" w:rsidR="00637876" w:rsidRPr="00E23C2C" w:rsidRDefault="00637876" w:rsidP="00EB6623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 xml:space="preserve">Dobar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(3)</w:t>
            </w:r>
          </w:p>
        </w:tc>
        <w:tc>
          <w:tcPr>
            <w:tcW w:w="10631" w:type="dxa"/>
            <w:shd w:val="clear" w:color="auto" w:fill="auto"/>
          </w:tcPr>
          <w:p w14:paraId="16C3333E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  <w:p w14:paraId="59918260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reproducira najbitnije činjenice iz sadržaja, nesistematično izlaže o prošlim događajima, procesima i pojavama. Učenik koristi jednostavniju povijesnu terminologiju. U usmenom izlaganju nesamostalan, ima poteškoća u izlaganju. Učenik je usvojio više od polovine ključnih pojmova koje može samostalno pojasniti.</w:t>
            </w:r>
          </w:p>
          <w:p w14:paraId="3E438733" w14:textId="77777777" w:rsidR="00637876" w:rsidRPr="00C92BF3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  <w:p w14:paraId="3FA67FB3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vrijeme i prostor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17DDD80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opisuje tijek, slijed i trajanje događaja. Učenik</w:t>
            </w:r>
            <w:r>
              <w:rPr>
                <w:rFonts w:ascii="Maiandra GD" w:hAnsi="Maiandra GD"/>
                <w:sz w:val="24"/>
                <w:szCs w:val="24"/>
              </w:rPr>
              <w:t xml:space="preserve"> navodi tijek vremena, smješta </w:t>
            </w:r>
            <w:r w:rsidRPr="00A755D2">
              <w:rPr>
                <w:rFonts w:ascii="Maiandra GD" w:hAnsi="Maiandra GD"/>
                <w:sz w:val="24"/>
                <w:szCs w:val="24"/>
              </w:rPr>
              <w:t xml:space="preserve">osobe i pojave u odgovarajuća povijesna razdoblja s vremenskim odstupanjem. Izrađuje </w:t>
            </w:r>
            <w:r w:rsidRPr="00A755D2">
              <w:rPr>
                <w:rFonts w:ascii="Maiandra GD" w:hAnsi="Maiandra GD"/>
                <w:sz w:val="24"/>
                <w:szCs w:val="24"/>
              </w:rPr>
              <w:tab/>
              <w:t xml:space="preserve">jednostavne grafičke prikaze tijeka vremena. Određuje </w:t>
            </w:r>
            <w:r>
              <w:rPr>
                <w:rFonts w:ascii="Maiandra GD" w:hAnsi="Maiandra GD"/>
                <w:sz w:val="24"/>
                <w:szCs w:val="24"/>
              </w:rPr>
              <w:t xml:space="preserve">godinu, stoljeće i tisućljeće. </w:t>
            </w:r>
            <w:r w:rsidRPr="00A755D2">
              <w:rPr>
                <w:rFonts w:ascii="Maiandra GD" w:hAnsi="Maiandra GD"/>
                <w:sz w:val="24"/>
                <w:szCs w:val="24"/>
              </w:rPr>
              <w:t>Učenik se koristi kartom. Nabraja vremenski slijed događa</w:t>
            </w:r>
            <w:r>
              <w:rPr>
                <w:rFonts w:ascii="Maiandra GD" w:hAnsi="Maiandra GD"/>
                <w:sz w:val="24"/>
                <w:szCs w:val="24"/>
              </w:rPr>
              <w:t xml:space="preserve">ja na karti. Upisuje i ucrtava </w:t>
            </w:r>
            <w:r w:rsidRPr="00A755D2">
              <w:rPr>
                <w:rFonts w:ascii="Maiandra GD" w:hAnsi="Maiandra GD"/>
                <w:sz w:val="24"/>
                <w:szCs w:val="24"/>
              </w:rPr>
              <w:t>tražene podatke u slijepu kartu uz manje odstupanje pre</w:t>
            </w:r>
            <w:r>
              <w:rPr>
                <w:rFonts w:ascii="Maiandra GD" w:hAnsi="Maiandra GD"/>
                <w:sz w:val="24"/>
                <w:szCs w:val="24"/>
              </w:rPr>
              <w:t xml:space="preserve">ma uputama. Crta jednostavnije </w:t>
            </w:r>
            <w:r w:rsidRPr="00A755D2">
              <w:rPr>
                <w:rFonts w:ascii="Maiandra GD" w:hAnsi="Maiandra GD"/>
                <w:sz w:val="24"/>
                <w:szCs w:val="24"/>
              </w:rPr>
              <w:t>slijepe karte uz tematski predložak. Izrađuje grafičk</w:t>
            </w:r>
            <w:r>
              <w:rPr>
                <w:rFonts w:ascii="Maiandra GD" w:hAnsi="Maiandra GD"/>
                <w:sz w:val="24"/>
                <w:szCs w:val="24"/>
              </w:rPr>
              <w:t xml:space="preserve">e prikaze tijeka vremena prema </w:t>
            </w:r>
            <w:r w:rsidRPr="00A755D2">
              <w:rPr>
                <w:rFonts w:ascii="Maiandra GD" w:hAnsi="Maiandra GD"/>
                <w:sz w:val="24"/>
                <w:szCs w:val="24"/>
              </w:rPr>
              <w:t>detaljnim uputama i prema tematskom predlošku.</w:t>
            </w:r>
          </w:p>
          <w:p w14:paraId="04A771C9" w14:textId="614D5635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uzroci i posljedice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26C4F048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objašnjava pojam uzroka, povoda i posljedice. Nav</w:t>
            </w:r>
            <w:r>
              <w:rPr>
                <w:rFonts w:ascii="Maiandra GD" w:hAnsi="Maiandra GD"/>
                <w:sz w:val="24"/>
                <w:szCs w:val="24"/>
              </w:rPr>
              <w:t xml:space="preserve">odi uzroke, povod i posljedice </w:t>
            </w:r>
            <w:r w:rsidRPr="004300FA">
              <w:rPr>
                <w:rFonts w:ascii="Maiandra GD" w:hAnsi="Maiandra GD"/>
                <w:sz w:val="24"/>
                <w:szCs w:val="24"/>
              </w:rPr>
              <w:t>prošlih događaja. Navodi izravno i neizravno izrečene uzr</w:t>
            </w:r>
            <w:r>
              <w:rPr>
                <w:rFonts w:ascii="Maiandra GD" w:hAnsi="Maiandra GD"/>
                <w:sz w:val="24"/>
                <w:szCs w:val="24"/>
              </w:rPr>
              <w:t xml:space="preserve">oke i posljedice na primjerima </w:t>
            </w:r>
            <w:r w:rsidRPr="004300FA">
              <w:rPr>
                <w:rFonts w:ascii="Maiandra GD" w:hAnsi="Maiandra GD"/>
                <w:sz w:val="24"/>
                <w:szCs w:val="24"/>
              </w:rPr>
              <w:lastRenderedPageBreak/>
              <w:t>prošlih događaja i pojava koje proučava uz pomoć nas</w:t>
            </w:r>
            <w:r>
              <w:rPr>
                <w:rFonts w:ascii="Maiandra GD" w:hAnsi="Maiandra GD"/>
                <w:sz w:val="24"/>
                <w:szCs w:val="24"/>
              </w:rPr>
              <w:t xml:space="preserve">tavnika. Navodi više od jednog </w:t>
            </w:r>
            <w:r w:rsidRPr="004300FA">
              <w:rPr>
                <w:rFonts w:ascii="Maiandra GD" w:hAnsi="Maiandra GD"/>
                <w:sz w:val="24"/>
                <w:szCs w:val="24"/>
              </w:rPr>
              <w:t>uzroka i posljedice nekog događaja i pojave.</w:t>
            </w:r>
          </w:p>
          <w:p w14:paraId="6C42BFD6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rad s povijesnim izvorima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611A30E8" w14:textId="312761AF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096301"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navodi vrijednosti i ograničenja povijesnih izvo</w:t>
            </w:r>
            <w:r>
              <w:rPr>
                <w:rFonts w:ascii="Maiandra GD" w:hAnsi="Maiandra GD"/>
                <w:sz w:val="24"/>
                <w:szCs w:val="24"/>
              </w:rPr>
              <w:t xml:space="preserve">ra na konkretnim primjerima iz </w:t>
            </w:r>
            <w:r w:rsidRPr="004300FA">
              <w:rPr>
                <w:rFonts w:ascii="Maiandra GD" w:hAnsi="Maiandra GD"/>
                <w:sz w:val="24"/>
                <w:szCs w:val="24"/>
              </w:rPr>
              <w:t>razdoblja koje proučava. Uočava važnost povijesnih izv</w:t>
            </w:r>
            <w:r>
              <w:rPr>
                <w:rFonts w:ascii="Maiandra GD" w:hAnsi="Maiandra GD"/>
                <w:sz w:val="24"/>
                <w:szCs w:val="24"/>
              </w:rPr>
              <w:t xml:space="preserve">ora u proučavanju prošlosti te </w:t>
            </w:r>
            <w:r w:rsidRPr="004300FA">
              <w:rPr>
                <w:rFonts w:ascii="Maiandra GD" w:hAnsi="Maiandra GD"/>
                <w:sz w:val="24"/>
                <w:szCs w:val="24"/>
              </w:rPr>
              <w:t>oblikuje jednostavan odgovor koji uključuje podatke iz izvora. Učenik opis</w:t>
            </w:r>
            <w:r>
              <w:rPr>
                <w:rFonts w:ascii="Maiandra GD" w:hAnsi="Maiandra GD"/>
                <w:sz w:val="24"/>
                <w:szCs w:val="24"/>
              </w:rPr>
              <w:t xml:space="preserve">uje povijesni </w:t>
            </w:r>
            <w:r w:rsidRPr="004300FA">
              <w:rPr>
                <w:rFonts w:ascii="Maiandra GD" w:hAnsi="Maiandra GD"/>
                <w:sz w:val="24"/>
                <w:szCs w:val="24"/>
              </w:rPr>
              <w:t>izvor, postavlja pitanje o vremenu, mjestu i okolnostim</w:t>
            </w:r>
            <w:r>
              <w:rPr>
                <w:rFonts w:ascii="Maiandra GD" w:hAnsi="Maiandra GD"/>
                <w:sz w:val="24"/>
                <w:szCs w:val="24"/>
              </w:rPr>
              <w:t xml:space="preserve">a njihova nastanka. Uspoređuje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dva povijesna izvora te ih opisuje. </w:t>
            </w:r>
          </w:p>
          <w:p w14:paraId="44D31683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povijesna perspektiva</w:t>
            </w:r>
          </w:p>
          <w:p w14:paraId="71137E72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uspoređuje pojedine prikaze i perspektive te identifi</w:t>
            </w:r>
            <w:r>
              <w:rPr>
                <w:rFonts w:ascii="Maiandra GD" w:hAnsi="Maiandra GD"/>
                <w:sz w:val="24"/>
                <w:szCs w:val="24"/>
              </w:rPr>
              <w:t xml:space="preserve">cira neke sličnosti i razlike. </w:t>
            </w:r>
            <w:r w:rsidRPr="004300FA">
              <w:rPr>
                <w:rFonts w:ascii="Maiandra GD" w:hAnsi="Maiandra GD"/>
                <w:sz w:val="24"/>
                <w:szCs w:val="24"/>
              </w:rPr>
              <w:t>Navodi neke razloge nastanka različitih prikaza prošlos</w:t>
            </w:r>
            <w:r>
              <w:rPr>
                <w:rFonts w:ascii="Maiandra GD" w:hAnsi="Maiandra GD"/>
                <w:sz w:val="24"/>
                <w:szCs w:val="24"/>
              </w:rPr>
              <w:t xml:space="preserve">ti. Opisuje značenje pojedinih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osoba, događaja i pojava iz </w:t>
            </w:r>
            <w:r w:rsidRPr="00096301">
              <w:rPr>
                <w:rFonts w:ascii="Maiandra GD" w:hAnsi="Maiandra GD"/>
                <w:sz w:val="24"/>
                <w:szCs w:val="24"/>
              </w:rPr>
              <w:t>pov</w:t>
            </w:r>
            <w:r>
              <w:rPr>
                <w:rFonts w:ascii="Maiandra GD" w:hAnsi="Maiandra GD"/>
                <w:sz w:val="24"/>
                <w:szCs w:val="24"/>
              </w:rPr>
              <w:t>ijesti srednjeg i ranog novog vijeka</w:t>
            </w:r>
            <w:r w:rsidRPr="004300FA">
              <w:rPr>
                <w:rFonts w:ascii="Maiandra GD" w:hAnsi="Maiandra GD"/>
                <w:sz w:val="24"/>
                <w:szCs w:val="24"/>
              </w:rPr>
              <w:t>.</w:t>
            </w:r>
          </w:p>
          <w:p w14:paraId="13E6D9F9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e)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usporedba i sučeljavanje</w:t>
            </w:r>
          </w:p>
          <w:p w14:paraId="1A44D0FE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povijesne događaje, pojave i procese te djela</w:t>
            </w:r>
            <w:r>
              <w:rPr>
                <w:rFonts w:ascii="Maiandra GD" w:hAnsi="Maiandra GD"/>
                <w:sz w:val="24"/>
                <w:szCs w:val="24"/>
              </w:rPr>
              <w:t xml:space="preserve"> ljudskog stvaralaštva opisuje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stavljajući ih u kontekst u kojemu se mogu interpretirati. Opisuje njihove sličnosti, </w:t>
            </w:r>
            <w:r w:rsidRPr="004300FA">
              <w:rPr>
                <w:rFonts w:ascii="Maiandra GD" w:hAnsi="Maiandra GD"/>
                <w:sz w:val="24"/>
                <w:szCs w:val="24"/>
              </w:rPr>
              <w:tab/>
              <w:t>zajednička obilježja ili međusobne različitosti i utjeca</w:t>
            </w:r>
            <w:r>
              <w:rPr>
                <w:rFonts w:ascii="Maiandra GD" w:hAnsi="Maiandra GD"/>
                <w:sz w:val="24"/>
                <w:szCs w:val="24"/>
              </w:rPr>
              <w:t xml:space="preserve">j. Svrstava događaje, pojave i </w:t>
            </w:r>
            <w:r w:rsidRPr="004300FA">
              <w:rPr>
                <w:rFonts w:ascii="Maiandra GD" w:hAnsi="Maiandra GD"/>
                <w:sz w:val="24"/>
                <w:szCs w:val="24"/>
              </w:rPr>
              <w:t>procese te djela ljudskog stvaralaštva u skupine (klasifikacija).</w:t>
            </w:r>
          </w:p>
          <w:p w14:paraId="5D126834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 w:rsidRPr="00096301"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  <w:p w14:paraId="26347B1E" w14:textId="77777777" w:rsidR="00637876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poznaje i primjenjuje neke metode, postupke i procedure rada s povijesnim izvorima te u istraživanju prošlosti uz pomoć nastavnika.</w:t>
            </w:r>
          </w:p>
          <w:p w14:paraId="4663FAC6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37876" w:rsidRPr="00E23C2C" w14:paraId="3EA71668" w14:textId="77777777" w:rsidTr="00EB6623">
        <w:trPr>
          <w:jc w:val="center"/>
        </w:trPr>
        <w:tc>
          <w:tcPr>
            <w:tcW w:w="2537" w:type="dxa"/>
            <w:shd w:val="clear" w:color="auto" w:fill="DBE5F1"/>
          </w:tcPr>
          <w:p w14:paraId="65829A2F" w14:textId="77777777" w:rsidR="00637876" w:rsidRPr="00E23C2C" w:rsidRDefault="00637876" w:rsidP="00EB6623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 xml:space="preserve">Vrlo dobar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(4)</w:t>
            </w:r>
          </w:p>
        </w:tc>
        <w:tc>
          <w:tcPr>
            <w:tcW w:w="10631" w:type="dxa"/>
            <w:shd w:val="clear" w:color="auto" w:fill="auto"/>
          </w:tcPr>
          <w:p w14:paraId="5E61D736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  <w:p w14:paraId="4C5E5E90" w14:textId="0D6EF3AB" w:rsidR="00637876" w:rsidRPr="00B531C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Uz neznatnu pomoć učenik definira, opisuje i objašnjava događaje, procese i pojave te temeljne kronološke odrednice predviđene godišnjim izvedbenim kurikulumom. Učenik koristi povijesnu terminologiju. U usmenom i pismenom izlaganju sistematičan je i točan, ali sporiji. Učenik je usvojio sve ključne pojmove, ali ne može sve u potpunosti pojasniti.</w:t>
            </w:r>
          </w:p>
          <w:p w14:paraId="5000B42A" w14:textId="4EDB4121" w:rsidR="00637876" w:rsidRPr="00C92BF3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  <w:p w14:paraId="460C7EF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vrijeme i prostor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68704736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objašnjava tijek, slijed i trajanje događaja. Učenik opisuje tijek</w:t>
            </w:r>
            <w:r>
              <w:rPr>
                <w:rFonts w:ascii="Maiandra GD" w:hAnsi="Maiandra GD"/>
                <w:sz w:val="24"/>
                <w:szCs w:val="24"/>
              </w:rPr>
              <w:t xml:space="preserve"> vremena, smješta </w:t>
            </w:r>
            <w:r w:rsidRPr="004300FA">
              <w:rPr>
                <w:rFonts w:ascii="Maiandra GD" w:hAnsi="Maiandra GD"/>
                <w:sz w:val="24"/>
                <w:szCs w:val="24"/>
              </w:rPr>
              <w:t>samostalno osobe i pojave u odgovarajuća povijesna razdob</w:t>
            </w:r>
            <w:r>
              <w:rPr>
                <w:rFonts w:ascii="Maiandra GD" w:hAnsi="Maiandra GD"/>
                <w:sz w:val="24"/>
                <w:szCs w:val="24"/>
              </w:rPr>
              <w:t xml:space="preserve">lja. Izrađuje grafičke prikaze </w:t>
            </w:r>
            <w:r w:rsidRPr="004300FA">
              <w:rPr>
                <w:rFonts w:ascii="Maiandra GD" w:hAnsi="Maiandra GD"/>
                <w:sz w:val="24"/>
                <w:szCs w:val="24"/>
              </w:rPr>
              <w:lastRenderedPageBreak/>
              <w:t>tijeka vremena (lente vremena, mentalne mape). Određuje godinu, stoljeće i tisućljeće. Učenik se koristi kartom. Objašnjava vremenski slijed događa</w:t>
            </w:r>
            <w:r>
              <w:rPr>
                <w:rFonts w:ascii="Maiandra GD" w:hAnsi="Maiandra GD"/>
                <w:sz w:val="24"/>
                <w:szCs w:val="24"/>
              </w:rPr>
              <w:t xml:space="preserve">ja na karti. Upisuje i ucrtava </w:t>
            </w:r>
            <w:r w:rsidRPr="004300FA">
              <w:rPr>
                <w:rFonts w:ascii="Maiandra GD" w:hAnsi="Maiandra GD"/>
                <w:sz w:val="24"/>
                <w:szCs w:val="24"/>
              </w:rPr>
              <w:t>tražene podatke u slijepu kartu te crta jednostavnije sl</w:t>
            </w:r>
            <w:r>
              <w:rPr>
                <w:rFonts w:ascii="Maiandra GD" w:hAnsi="Maiandra GD"/>
                <w:sz w:val="24"/>
                <w:szCs w:val="24"/>
              </w:rPr>
              <w:t xml:space="preserve">ijepe karte. Izrađuje grafičke </w:t>
            </w:r>
            <w:r w:rsidRPr="004300FA">
              <w:rPr>
                <w:rFonts w:ascii="Maiandra GD" w:hAnsi="Maiandra GD"/>
                <w:sz w:val="24"/>
                <w:szCs w:val="24"/>
              </w:rPr>
              <w:t>prikaze tijeka vremena prema uputama i prema tematskom predlošku.</w:t>
            </w:r>
          </w:p>
          <w:p w14:paraId="3668CF44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uzroci i posljedice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6DE425B6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opisuje uzroke, povod i posljedice koji su doveli do pojedinih</w:t>
            </w:r>
            <w:r>
              <w:rPr>
                <w:rFonts w:ascii="Maiandra GD" w:hAnsi="Maiandra GD"/>
                <w:sz w:val="24"/>
                <w:szCs w:val="24"/>
              </w:rPr>
              <w:t xml:space="preserve"> povijesnih događaja, </w:t>
            </w:r>
            <w:r w:rsidRPr="004300FA">
              <w:rPr>
                <w:rFonts w:ascii="Maiandra GD" w:hAnsi="Maiandra GD"/>
                <w:sz w:val="24"/>
                <w:szCs w:val="24"/>
              </w:rPr>
              <w:t>pojava ili procesa, kao i rezultat tih zbivanja. Učenik uočava</w:t>
            </w:r>
            <w:r>
              <w:rPr>
                <w:rFonts w:ascii="Maiandra GD" w:hAnsi="Maiandra GD"/>
                <w:sz w:val="24"/>
                <w:szCs w:val="24"/>
              </w:rPr>
              <w:t xml:space="preserve"> uzroke, povod i posljedicu te </w:t>
            </w:r>
            <w:r w:rsidRPr="004300FA">
              <w:rPr>
                <w:rFonts w:ascii="Maiandra GD" w:hAnsi="Maiandra GD"/>
                <w:sz w:val="24"/>
                <w:szCs w:val="24"/>
              </w:rPr>
              <w:t>navodi kategorije uzroka. Uočava izravno najvažnije nav</w:t>
            </w:r>
            <w:r>
              <w:rPr>
                <w:rFonts w:ascii="Maiandra GD" w:hAnsi="Maiandra GD"/>
                <w:sz w:val="24"/>
                <w:szCs w:val="24"/>
              </w:rPr>
              <w:t>edene uzroke i posljedice ili z</w:t>
            </w:r>
            <w:r w:rsidRPr="004300FA">
              <w:rPr>
                <w:rFonts w:ascii="Maiandra GD" w:hAnsi="Maiandra GD"/>
                <w:sz w:val="24"/>
                <w:szCs w:val="24"/>
              </w:rPr>
              <w:t>aključuje o njima kada nisu izravno izrečeni. Navodi da su ne</w:t>
            </w:r>
            <w:r>
              <w:rPr>
                <w:rFonts w:ascii="Maiandra GD" w:hAnsi="Maiandra GD"/>
                <w:sz w:val="24"/>
                <w:szCs w:val="24"/>
              </w:rPr>
              <w:t xml:space="preserve">ki uzroci i posljedice važniji </w:t>
            </w:r>
            <w:r w:rsidRPr="004300FA">
              <w:rPr>
                <w:rFonts w:ascii="Maiandra GD" w:hAnsi="Maiandra GD"/>
                <w:sz w:val="24"/>
                <w:szCs w:val="24"/>
              </w:rPr>
              <w:t>od drugih. Opisuje zašto treba istražiti više od jednog uzroka</w:t>
            </w:r>
            <w:r>
              <w:rPr>
                <w:rFonts w:ascii="Maiandra GD" w:hAnsi="Maiandra GD"/>
                <w:sz w:val="24"/>
                <w:szCs w:val="24"/>
              </w:rPr>
              <w:t xml:space="preserve"> i posljedice nekog događaja i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pojave. </w:t>
            </w:r>
          </w:p>
          <w:p w14:paraId="6487B84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rad s povijesnim izvorima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45B5F4C8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096301"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opisuje vrijednosti i ograničenja povijesnih izvo</w:t>
            </w:r>
            <w:r>
              <w:rPr>
                <w:rFonts w:ascii="Maiandra GD" w:hAnsi="Maiandra GD"/>
                <w:sz w:val="24"/>
                <w:szCs w:val="24"/>
              </w:rPr>
              <w:t xml:space="preserve">ra na konkretnim primjerima iz </w:t>
            </w:r>
            <w:r w:rsidRPr="004300FA">
              <w:rPr>
                <w:rFonts w:ascii="Maiandra GD" w:hAnsi="Maiandra GD"/>
                <w:sz w:val="24"/>
                <w:szCs w:val="24"/>
              </w:rPr>
              <w:t>razdoblja koje proučava. Navodi značenje povijesnih izv</w:t>
            </w:r>
            <w:r>
              <w:rPr>
                <w:rFonts w:ascii="Maiandra GD" w:hAnsi="Maiandra GD"/>
                <w:sz w:val="24"/>
                <w:szCs w:val="24"/>
              </w:rPr>
              <w:t xml:space="preserve">ora u proučavanju prošlosti te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oblikuje odgovor koji uključuje podatke iz izvora. Učenik objašnjava i vrednuje povijesni </w:t>
            </w:r>
            <w:r w:rsidRPr="004300FA">
              <w:rPr>
                <w:rFonts w:ascii="Maiandra GD" w:hAnsi="Maiandra GD"/>
                <w:sz w:val="24"/>
                <w:szCs w:val="24"/>
              </w:rPr>
              <w:tab/>
              <w:t>izvor, postavlja pitanje o vremenu, mjestu i okolnostima</w:t>
            </w:r>
            <w:r>
              <w:rPr>
                <w:rFonts w:ascii="Maiandra GD" w:hAnsi="Maiandra GD"/>
                <w:sz w:val="24"/>
                <w:szCs w:val="24"/>
              </w:rPr>
              <w:t xml:space="preserve"> njihova nastanka te o autoru, </w:t>
            </w:r>
            <w:r w:rsidRPr="004300FA">
              <w:rPr>
                <w:rFonts w:ascii="Maiandra GD" w:hAnsi="Maiandra GD"/>
                <w:sz w:val="24"/>
                <w:szCs w:val="24"/>
              </w:rPr>
              <w:t>njihovim gledištima i namjerama. Uspoređuje dva povijesna izvora te iznosi zaključak.</w:t>
            </w:r>
          </w:p>
          <w:p w14:paraId="707C66D5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povijesna perspektiva</w:t>
            </w:r>
          </w:p>
          <w:p w14:paraId="6F81F2D6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4300FA">
              <w:rPr>
                <w:rFonts w:ascii="Maiandra GD" w:hAnsi="Maiandra GD"/>
                <w:sz w:val="24"/>
                <w:szCs w:val="24"/>
              </w:rPr>
              <w:t>Učenik uspoređuje pojedine interpretacije i perspektive te o</w:t>
            </w:r>
            <w:r>
              <w:rPr>
                <w:rFonts w:ascii="Maiandra GD" w:hAnsi="Maiandra GD"/>
                <w:sz w:val="24"/>
                <w:szCs w:val="24"/>
              </w:rPr>
              <w:t xml:space="preserve">bjašnjava sličnosti i razlike. </w:t>
            </w:r>
            <w:r w:rsidRPr="004300FA">
              <w:rPr>
                <w:rFonts w:ascii="Maiandra GD" w:hAnsi="Maiandra GD"/>
                <w:sz w:val="24"/>
                <w:szCs w:val="24"/>
              </w:rPr>
              <w:t>Objašnjava neke razloge nastanka različitih prikaza proš</w:t>
            </w:r>
            <w:r>
              <w:rPr>
                <w:rFonts w:ascii="Maiandra GD" w:hAnsi="Maiandra GD"/>
                <w:sz w:val="24"/>
                <w:szCs w:val="24"/>
              </w:rPr>
              <w:t xml:space="preserve">losti na odabranim primjerima. </w:t>
            </w:r>
            <w:r w:rsidRPr="004300FA">
              <w:rPr>
                <w:rFonts w:ascii="Maiandra GD" w:hAnsi="Maiandra GD"/>
                <w:sz w:val="24"/>
                <w:szCs w:val="24"/>
              </w:rPr>
              <w:t xml:space="preserve">Objašnjava značenje odabranih osoba, događaja ili pojava iz </w:t>
            </w:r>
            <w:r w:rsidRPr="00096301">
              <w:rPr>
                <w:rFonts w:ascii="Maiandra GD" w:hAnsi="Maiandra GD"/>
                <w:sz w:val="24"/>
                <w:szCs w:val="24"/>
              </w:rPr>
              <w:t>pov</w:t>
            </w:r>
            <w:r>
              <w:rPr>
                <w:rFonts w:ascii="Maiandra GD" w:hAnsi="Maiandra GD"/>
                <w:sz w:val="24"/>
                <w:szCs w:val="24"/>
              </w:rPr>
              <w:t>ijesti srednjeg i ranog novog vijeka</w:t>
            </w:r>
            <w:r w:rsidRPr="004300FA">
              <w:rPr>
                <w:rFonts w:ascii="Maiandra GD" w:hAnsi="Maiandra GD"/>
                <w:sz w:val="24"/>
                <w:szCs w:val="24"/>
              </w:rPr>
              <w:t>.</w:t>
            </w:r>
          </w:p>
          <w:p w14:paraId="674DE683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e)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usporedba i sučeljavanje</w:t>
            </w:r>
          </w:p>
          <w:p w14:paraId="0703073B" w14:textId="5B5E9067" w:rsidR="00637876" w:rsidRP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povijesne događaje, pojave i procese te djela</w:t>
            </w:r>
            <w:r>
              <w:rPr>
                <w:rFonts w:ascii="Maiandra GD" w:hAnsi="Maiandra GD"/>
                <w:sz w:val="24"/>
                <w:szCs w:val="24"/>
              </w:rPr>
              <w:t xml:space="preserve"> ljudskog stvaralaštva opisuje </w:t>
            </w:r>
            <w:r w:rsidRPr="00A670E7">
              <w:rPr>
                <w:rFonts w:ascii="Maiandra GD" w:hAnsi="Maiandra GD"/>
                <w:sz w:val="24"/>
                <w:szCs w:val="24"/>
              </w:rPr>
              <w:t>stavljajući ih u kontekst u kojemu se mogu ocijeniti i interpretirati. Objašnjava nji</w:t>
            </w:r>
            <w:r>
              <w:rPr>
                <w:rFonts w:ascii="Maiandra GD" w:hAnsi="Maiandra GD"/>
                <w:sz w:val="24"/>
                <w:szCs w:val="24"/>
              </w:rPr>
              <w:t xml:space="preserve">hove </w:t>
            </w:r>
            <w:r w:rsidRPr="00A670E7">
              <w:rPr>
                <w:rFonts w:ascii="Maiandra GD" w:hAnsi="Maiandra GD"/>
                <w:sz w:val="24"/>
                <w:szCs w:val="24"/>
              </w:rPr>
              <w:t>sličnosti, zajednička obilježja ili međusobne različitosti</w:t>
            </w:r>
            <w:r>
              <w:rPr>
                <w:rFonts w:ascii="Maiandra GD" w:hAnsi="Maiandra GD"/>
                <w:sz w:val="24"/>
                <w:szCs w:val="24"/>
              </w:rPr>
              <w:t xml:space="preserve"> i utjecaj. Svrstava događaje, </w:t>
            </w:r>
            <w:r w:rsidRPr="00A670E7">
              <w:rPr>
                <w:rFonts w:ascii="Maiandra GD" w:hAnsi="Maiandra GD"/>
                <w:sz w:val="24"/>
                <w:szCs w:val="24"/>
              </w:rPr>
              <w:t>pojave i procese te djela ljudskog stvaralaštva u skupine (kl</w:t>
            </w:r>
            <w:r>
              <w:rPr>
                <w:rFonts w:ascii="Maiandra GD" w:hAnsi="Maiandra GD"/>
                <w:sz w:val="24"/>
                <w:szCs w:val="24"/>
              </w:rPr>
              <w:t xml:space="preserve">asifikacija) te formulira opći </w:t>
            </w:r>
            <w:r w:rsidRPr="00A670E7">
              <w:rPr>
                <w:rFonts w:ascii="Maiandra GD" w:hAnsi="Maiandra GD"/>
                <w:sz w:val="24"/>
                <w:szCs w:val="24"/>
              </w:rPr>
              <w:t>zaključak.</w:t>
            </w:r>
          </w:p>
          <w:p w14:paraId="1A3911F1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 w:rsidRPr="00096301"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  <w:p w14:paraId="1A72042C" w14:textId="77777777" w:rsidR="00637876" w:rsidRDefault="00637876" w:rsidP="00EB6623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poznaje i primjenjuje odgovarajuće metode, postup</w:t>
            </w:r>
            <w:r>
              <w:rPr>
                <w:rFonts w:ascii="Maiandra GD" w:hAnsi="Maiandra GD"/>
                <w:sz w:val="24"/>
                <w:szCs w:val="24"/>
              </w:rPr>
              <w:t xml:space="preserve">ke </w:t>
            </w:r>
            <w:r w:rsidRPr="00A670E7">
              <w:rPr>
                <w:rFonts w:ascii="Maiandra GD" w:hAnsi="Maiandra GD"/>
                <w:sz w:val="24"/>
                <w:szCs w:val="24"/>
              </w:rPr>
              <w:t>i procedu</w:t>
            </w:r>
            <w:r>
              <w:rPr>
                <w:rFonts w:ascii="Maiandra GD" w:hAnsi="Maiandra GD"/>
                <w:sz w:val="24"/>
                <w:szCs w:val="24"/>
              </w:rPr>
              <w:t>re rada s povijesnim izvorima i</w:t>
            </w:r>
            <w:r w:rsidRPr="00A670E7">
              <w:rPr>
                <w:rFonts w:ascii="Maiandra GD" w:hAnsi="Maiandra GD"/>
                <w:sz w:val="24"/>
                <w:szCs w:val="24"/>
              </w:rPr>
              <w:t xml:space="preserve"> u istraživanju prošlosti uz uputu nastavnika.</w:t>
            </w:r>
          </w:p>
          <w:p w14:paraId="2316D99D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37876" w:rsidRPr="00E23C2C" w14:paraId="33D3586F" w14:textId="77777777" w:rsidTr="00EB6623">
        <w:trPr>
          <w:jc w:val="center"/>
        </w:trPr>
        <w:tc>
          <w:tcPr>
            <w:tcW w:w="2537" w:type="dxa"/>
            <w:shd w:val="clear" w:color="auto" w:fill="DBE5F1"/>
          </w:tcPr>
          <w:p w14:paraId="2B135A5E" w14:textId="77777777" w:rsidR="00637876" w:rsidRPr="00E23C2C" w:rsidRDefault="00637876" w:rsidP="00EB6623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 xml:space="preserve">Odličan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(5)</w:t>
            </w:r>
          </w:p>
        </w:tc>
        <w:tc>
          <w:tcPr>
            <w:tcW w:w="10631" w:type="dxa"/>
            <w:shd w:val="clear" w:color="auto" w:fill="auto"/>
          </w:tcPr>
          <w:p w14:paraId="207E7FAC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Činjenično znanje</w:t>
            </w:r>
          </w:p>
          <w:p w14:paraId="2FF4B3D1" w14:textId="77777777" w:rsidR="00637876" w:rsidRDefault="00637876" w:rsidP="00EB6623">
            <w:pPr>
              <w:spacing w:before="120" w:after="0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samostalno definira, opisuje i objašnjava događaje, procese i pojave te temeljne kronološke odrednice predviđene godišnjim izvedbenim kurikulumom. U usmenom i pismenom izlaganju sistematičan je i točan. Učenik samostalno koristi odgovarajuću povijesnu terminologiju. Učenik je usvojio sve ključne pojmove te ih može samostalno pojasniti.</w:t>
            </w:r>
          </w:p>
          <w:p w14:paraId="59A31398" w14:textId="77777777" w:rsidR="00637876" w:rsidRPr="00C92BF3" w:rsidRDefault="00637876" w:rsidP="00EB6623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C92BF3">
              <w:rPr>
                <w:rFonts w:ascii="Maiandra GD" w:hAnsi="Maiandra GD"/>
                <w:b/>
                <w:sz w:val="24"/>
                <w:szCs w:val="24"/>
              </w:rPr>
              <w:t>Konceptualno znanje</w:t>
            </w:r>
          </w:p>
          <w:p w14:paraId="603390AC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vrijeme i prostor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5420A40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samostalno objašnjava tijek, slijed i trajanje događa</w:t>
            </w:r>
            <w:r>
              <w:rPr>
                <w:rFonts w:ascii="Maiandra GD" w:hAnsi="Maiandra GD"/>
                <w:sz w:val="24"/>
                <w:szCs w:val="24"/>
              </w:rPr>
              <w:t xml:space="preserve">ja. Koristi se rječnikom kojim </w:t>
            </w:r>
            <w:r w:rsidRPr="00A670E7">
              <w:rPr>
                <w:rFonts w:ascii="Maiandra GD" w:hAnsi="Maiandra GD"/>
                <w:sz w:val="24"/>
                <w:szCs w:val="24"/>
              </w:rPr>
              <w:t>opisuje tijek vremena, smješta samostalno osobe i p</w:t>
            </w:r>
            <w:r>
              <w:rPr>
                <w:rFonts w:ascii="Maiandra GD" w:hAnsi="Maiandra GD"/>
                <w:sz w:val="24"/>
                <w:szCs w:val="24"/>
              </w:rPr>
              <w:t xml:space="preserve">ojave u odgovarajuća povijesna </w:t>
            </w:r>
            <w:r w:rsidRPr="00A670E7">
              <w:rPr>
                <w:rFonts w:ascii="Maiandra GD" w:hAnsi="Maiandra GD"/>
                <w:sz w:val="24"/>
                <w:szCs w:val="24"/>
              </w:rPr>
              <w:t>razdoblja. Izrađuje grafičke prikaze tijeka vremena (</w:t>
            </w:r>
            <w:r>
              <w:rPr>
                <w:rFonts w:ascii="Maiandra GD" w:hAnsi="Maiandra GD"/>
                <w:sz w:val="24"/>
                <w:szCs w:val="24"/>
              </w:rPr>
              <w:t xml:space="preserve">lente vremena, mentalne mape). </w:t>
            </w:r>
            <w:r w:rsidRPr="00A670E7">
              <w:rPr>
                <w:rFonts w:ascii="Maiandra GD" w:hAnsi="Maiandra GD"/>
                <w:sz w:val="24"/>
                <w:szCs w:val="24"/>
              </w:rPr>
              <w:t>Samostalno određuje godinu, stoljeće i tisućljeće. Učenik</w:t>
            </w:r>
            <w:r>
              <w:rPr>
                <w:rFonts w:ascii="Maiandra GD" w:hAnsi="Maiandra GD"/>
                <w:sz w:val="24"/>
                <w:szCs w:val="24"/>
              </w:rPr>
              <w:t xml:space="preserve"> se samostalno koristi kartom. </w:t>
            </w:r>
            <w:r w:rsidRPr="00A670E7">
              <w:rPr>
                <w:rFonts w:ascii="Maiandra GD" w:hAnsi="Maiandra GD"/>
                <w:sz w:val="24"/>
                <w:szCs w:val="24"/>
              </w:rPr>
              <w:t>Samostalno objašnjava vremenski slijed događaja na karti</w:t>
            </w:r>
            <w:r>
              <w:rPr>
                <w:rFonts w:ascii="Maiandra GD" w:hAnsi="Maiandra GD"/>
                <w:sz w:val="24"/>
                <w:szCs w:val="24"/>
              </w:rPr>
              <w:t xml:space="preserve">. Samostalno upisuje i ucrtava </w:t>
            </w:r>
            <w:r w:rsidRPr="00A670E7">
              <w:rPr>
                <w:rFonts w:ascii="Maiandra GD" w:hAnsi="Maiandra GD"/>
                <w:sz w:val="24"/>
                <w:szCs w:val="24"/>
              </w:rPr>
              <w:t>tražene podatke u slijepu kartu te crta jednostavnije slijepe karte.</w:t>
            </w:r>
          </w:p>
          <w:p w14:paraId="41900514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b)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uzroci i posljedice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51C52B61" w14:textId="11E8BE21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samostalno objašnjava uzroke, povod i posljedi</w:t>
            </w:r>
            <w:r>
              <w:rPr>
                <w:rFonts w:ascii="Maiandra GD" w:hAnsi="Maiandra GD"/>
                <w:sz w:val="24"/>
                <w:szCs w:val="24"/>
              </w:rPr>
              <w:t xml:space="preserve">ce koji su doveli do pojedinih </w:t>
            </w:r>
            <w:r w:rsidRPr="00A670E7">
              <w:rPr>
                <w:rFonts w:ascii="Maiandra GD" w:hAnsi="Maiandra GD"/>
                <w:sz w:val="24"/>
                <w:szCs w:val="24"/>
              </w:rPr>
              <w:t>povijesnih događaja, pojava ili procesa, kao i rezultat tih zbi</w:t>
            </w:r>
            <w:r>
              <w:rPr>
                <w:rFonts w:ascii="Maiandra GD" w:hAnsi="Maiandra GD"/>
                <w:sz w:val="24"/>
                <w:szCs w:val="24"/>
              </w:rPr>
              <w:t xml:space="preserve">vanja. Učenik razlikuje uzroke, </w:t>
            </w:r>
            <w:r w:rsidRPr="00A670E7">
              <w:rPr>
                <w:rFonts w:ascii="Maiandra GD" w:hAnsi="Maiandra GD"/>
                <w:sz w:val="24"/>
                <w:szCs w:val="24"/>
              </w:rPr>
              <w:t>povod i posljedicu te objašnjava kategorije uzroka. Uo</w:t>
            </w:r>
            <w:r>
              <w:rPr>
                <w:rFonts w:ascii="Maiandra GD" w:hAnsi="Maiandra GD"/>
                <w:sz w:val="24"/>
                <w:szCs w:val="24"/>
              </w:rPr>
              <w:t xml:space="preserve">čava izravno navedene uzroke i </w:t>
            </w:r>
            <w:r w:rsidRPr="00A670E7">
              <w:rPr>
                <w:rFonts w:ascii="Maiandra GD" w:hAnsi="Maiandra GD"/>
                <w:sz w:val="24"/>
                <w:szCs w:val="24"/>
              </w:rPr>
              <w:t xml:space="preserve">posljedice ili zaključuje o njima kada nisu izravno izrečeni. </w:t>
            </w:r>
            <w:r>
              <w:rPr>
                <w:rFonts w:ascii="Maiandra GD" w:hAnsi="Maiandra GD"/>
                <w:sz w:val="24"/>
                <w:szCs w:val="24"/>
              </w:rPr>
              <w:t xml:space="preserve">Objašnjava da su neki uzroci i </w:t>
            </w:r>
            <w:r w:rsidRPr="00A670E7">
              <w:rPr>
                <w:rFonts w:ascii="Maiandra GD" w:hAnsi="Maiandra GD"/>
                <w:sz w:val="24"/>
                <w:szCs w:val="24"/>
              </w:rPr>
              <w:t>posljedice važniji od drugih. Objašnjava zašto treba ist</w:t>
            </w:r>
            <w:r>
              <w:rPr>
                <w:rFonts w:ascii="Maiandra GD" w:hAnsi="Maiandra GD"/>
                <w:sz w:val="24"/>
                <w:szCs w:val="24"/>
              </w:rPr>
              <w:t xml:space="preserve">ražiti više od jednog uzroka i </w:t>
            </w:r>
            <w:r w:rsidRPr="00A670E7">
              <w:rPr>
                <w:rFonts w:ascii="Maiandra GD" w:hAnsi="Maiandra GD"/>
                <w:sz w:val="24"/>
                <w:szCs w:val="24"/>
              </w:rPr>
              <w:t>posljedice nekog događaja i pojave te provjeriti dostupne izvore.</w:t>
            </w:r>
          </w:p>
          <w:p w14:paraId="141DFD23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c) </w:t>
            </w:r>
            <w:r w:rsidRPr="00C92BF3">
              <w:rPr>
                <w:rFonts w:ascii="Maiandra GD" w:hAnsi="Maiandra GD"/>
                <w:i/>
                <w:sz w:val="24"/>
                <w:szCs w:val="24"/>
              </w:rPr>
              <w:t>rad s povijesnim izvorima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5D84D379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096301"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objašnjava vrijednosti i ograničenja povijesnih izvo</w:t>
            </w:r>
            <w:r>
              <w:rPr>
                <w:rFonts w:ascii="Maiandra GD" w:hAnsi="Maiandra GD"/>
                <w:sz w:val="24"/>
                <w:szCs w:val="24"/>
              </w:rPr>
              <w:t xml:space="preserve">ra na konkretnim primjerima iz </w:t>
            </w:r>
            <w:r w:rsidRPr="00A670E7">
              <w:rPr>
                <w:rFonts w:ascii="Maiandra GD" w:hAnsi="Maiandra GD"/>
                <w:sz w:val="24"/>
                <w:szCs w:val="24"/>
              </w:rPr>
              <w:t>razdoblja koje proučava. Razumije značenje povijesnih izv</w:t>
            </w:r>
            <w:r>
              <w:rPr>
                <w:rFonts w:ascii="Maiandra GD" w:hAnsi="Maiandra GD"/>
                <w:sz w:val="24"/>
                <w:szCs w:val="24"/>
              </w:rPr>
              <w:t xml:space="preserve">ora u proučavanju prošlosti te </w:t>
            </w:r>
            <w:r w:rsidRPr="00A670E7">
              <w:rPr>
                <w:rFonts w:ascii="Maiandra GD" w:hAnsi="Maiandra GD"/>
                <w:sz w:val="24"/>
                <w:szCs w:val="24"/>
              </w:rPr>
              <w:t>oblikuje odgovor koji uključuje podatke iz izvora. Učenik analizira i vrednuje povijesni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A670E7">
              <w:rPr>
                <w:rFonts w:ascii="Maiandra GD" w:hAnsi="Maiandra GD"/>
                <w:sz w:val="24"/>
                <w:szCs w:val="24"/>
              </w:rPr>
              <w:t>izvor, postavlja pitanje o vremenu, mjestu i okolnostima</w:t>
            </w:r>
            <w:r>
              <w:rPr>
                <w:rFonts w:ascii="Maiandra GD" w:hAnsi="Maiandra GD"/>
                <w:sz w:val="24"/>
                <w:szCs w:val="24"/>
              </w:rPr>
              <w:t xml:space="preserve"> njihova nastanka te o autoru, </w:t>
            </w:r>
            <w:r w:rsidRPr="00A670E7">
              <w:rPr>
                <w:rFonts w:ascii="Maiandra GD" w:hAnsi="Maiandra GD"/>
                <w:sz w:val="24"/>
                <w:szCs w:val="24"/>
              </w:rPr>
              <w:t>njihovim gledištima i namjerama. Uspoređuje dva ili vi</w:t>
            </w:r>
            <w:r>
              <w:rPr>
                <w:rFonts w:ascii="Maiandra GD" w:hAnsi="Maiandra GD"/>
                <w:sz w:val="24"/>
                <w:szCs w:val="24"/>
              </w:rPr>
              <w:t xml:space="preserve">še povijesnih izvora te iznosi </w:t>
            </w:r>
            <w:r w:rsidRPr="00A670E7">
              <w:rPr>
                <w:rFonts w:ascii="Maiandra GD" w:hAnsi="Maiandra GD"/>
                <w:sz w:val="24"/>
                <w:szCs w:val="24"/>
              </w:rPr>
              <w:t>zaključak.</w:t>
            </w:r>
          </w:p>
          <w:p w14:paraId="4BB1A5C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povijesna perspektiva</w:t>
            </w:r>
          </w:p>
          <w:p w14:paraId="7932389B" w14:textId="77777777" w:rsidR="00637876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lastRenderedPageBreak/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samostalno uspoređuje pojedine interpretacije i perspektive te</w:t>
            </w:r>
            <w:r>
              <w:rPr>
                <w:rFonts w:ascii="Maiandra GD" w:hAnsi="Maiandra GD"/>
                <w:sz w:val="24"/>
                <w:szCs w:val="24"/>
              </w:rPr>
              <w:t xml:space="preserve"> objašnjava sličnosti i </w:t>
            </w:r>
            <w:r w:rsidRPr="00A670E7">
              <w:rPr>
                <w:rFonts w:ascii="Maiandra GD" w:hAnsi="Maiandra GD"/>
                <w:sz w:val="24"/>
                <w:szCs w:val="24"/>
              </w:rPr>
              <w:t xml:space="preserve">razlike. Objašnjava razloge nastanka različitih </w:t>
            </w:r>
            <w:r>
              <w:rPr>
                <w:rFonts w:ascii="Maiandra GD" w:hAnsi="Maiandra GD"/>
                <w:sz w:val="24"/>
                <w:szCs w:val="24"/>
              </w:rPr>
              <w:t xml:space="preserve">prikaza prošlosti na odabranim </w:t>
            </w:r>
            <w:r w:rsidRPr="00A670E7">
              <w:rPr>
                <w:rFonts w:ascii="Maiandra GD" w:hAnsi="Maiandra GD"/>
                <w:sz w:val="24"/>
                <w:szCs w:val="24"/>
              </w:rPr>
              <w:t>primjerima. Objašnjava značenje odabranih osoba, događaj</w:t>
            </w:r>
            <w:r>
              <w:rPr>
                <w:rFonts w:ascii="Maiandra GD" w:hAnsi="Maiandra GD"/>
                <w:sz w:val="24"/>
                <w:szCs w:val="24"/>
              </w:rPr>
              <w:t xml:space="preserve">a ili pojava iz </w:t>
            </w:r>
            <w:r w:rsidRPr="00096301">
              <w:rPr>
                <w:rFonts w:ascii="Maiandra GD" w:hAnsi="Maiandra GD"/>
                <w:sz w:val="24"/>
                <w:szCs w:val="24"/>
              </w:rPr>
              <w:t>pov</w:t>
            </w:r>
            <w:r>
              <w:rPr>
                <w:rFonts w:ascii="Maiandra GD" w:hAnsi="Maiandra GD"/>
                <w:sz w:val="24"/>
                <w:szCs w:val="24"/>
              </w:rPr>
              <w:t>ijesti srednjeg i ranog novog vijeka</w:t>
            </w:r>
            <w:r w:rsidRPr="00A670E7">
              <w:rPr>
                <w:rFonts w:ascii="Maiandra GD" w:hAnsi="Maiandra GD"/>
                <w:sz w:val="24"/>
                <w:szCs w:val="24"/>
              </w:rPr>
              <w:t>.</w:t>
            </w:r>
          </w:p>
          <w:p w14:paraId="16B286AD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e) </w:t>
            </w:r>
            <w:r w:rsidRPr="00096301">
              <w:rPr>
                <w:rFonts w:ascii="Maiandra GD" w:hAnsi="Maiandra GD"/>
                <w:i/>
                <w:sz w:val="24"/>
                <w:szCs w:val="24"/>
              </w:rPr>
              <w:t>usporedba i sučeljavanje</w:t>
            </w:r>
          </w:p>
          <w:p w14:paraId="59E551C5" w14:textId="77777777" w:rsidR="00637876" w:rsidRPr="00A670E7" w:rsidRDefault="00637876" w:rsidP="00EB6623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>Učenik povijesne događaje, pojave i procese te djela lj</w:t>
            </w:r>
            <w:r>
              <w:rPr>
                <w:rFonts w:ascii="Maiandra GD" w:hAnsi="Maiandra GD"/>
                <w:sz w:val="24"/>
                <w:szCs w:val="24"/>
              </w:rPr>
              <w:t xml:space="preserve">udskog stvaralaštva razumije i </w:t>
            </w:r>
            <w:r w:rsidRPr="00A670E7">
              <w:rPr>
                <w:rFonts w:ascii="Maiandra GD" w:hAnsi="Maiandra GD"/>
                <w:sz w:val="24"/>
                <w:szCs w:val="24"/>
              </w:rPr>
              <w:t>objašnjava stavljajući ih u kontekst u kojemu se mo</w:t>
            </w:r>
            <w:r>
              <w:rPr>
                <w:rFonts w:ascii="Maiandra GD" w:hAnsi="Maiandra GD"/>
                <w:sz w:val="24"/>
                <w:szCs w:val="24"/>
              </w:rPr>
              <w:t xml:space="preserve">gu ocijeniti i interpretirati. </w:t>
            </w:r>
            <w:r w:rsidRPr="00A670E7">
              <w:rPr>
                <w:rFonts w:ascii="Maiandra GD" w:hAnsi="Maiandra GD"/>
                <w:sz w:val="24"/>
                <w:szCs w:val="24"/>
              </w:rPr>
              <w:t>Usporedbom uočava njihove sličnosti, zajednička obilježj</w:t>
            </w:r>
            <w:r>
              <w:rPr>
                <w:rFonts w:ascii="Maiandra GD" w:hAnsi="Maiandra GD"/>
                <w:sz w:val="24"/>
                <w:szCs w:val="24"/>
              </w:rPr>
              <w:t xml:space="preserve">a ili međusobne različitosti i </w:t>
            </w:r>
            <w:r w:rsidRPr="00A670E7">
              <w:rPr>
                <w:rFonts w:ascii="Maiandra GD" w:hAnsi="Maiandra GD"/>
                <w:sz w:val="24"/>
                <w:szCs w:val="24"/>
              </w:rPr>
              <w:t>utjecaj. Usporedbom svrstava događaje, pojave i procese te</w:t>
            </w:r>
            <w:r>
              <w:rPr>
                <w:rFonts w:ascii="Maiandra GD" w:hAnsi="Maiandra GD"/>
                <w:sz w:val="24"/>
                <w:szCs w:val="24"/>
              </w:rPr>
              <w:t xml:space="preserve"> djela ljudskog stvaralaštva u </w:t>
            </w:r>
            <w:r w:rsidRPr="00A670E7">
              <w:rPr>
                <w:rFonts w:ascii="Maiandra GD" w:hAnsi="Maiandra GD"/>
                <w:sz w:val="24"/>
                <w:szCs w:val="24"/>
              </w:rPr>
              <w:t>skupine (klasifikacija) te formulira opći zaključak.</w:t>
            </w:r>
          </w:p>
          <w:p w14:paraId="4D7ED1E0" w14:textId="77777777" w:rsidR="00637876" w:rsidRPr="00096301" w:rsidRDefault="00637876" w:rsidP="00EB6623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 w:rsidRPr="00096301">
              <w:rPr>
                <w:rFonts w:ascii="Maiandra GD" w:hAnsi="Maiandra GD"/>
                <w:b/>
                <w:sz w:val="24"/>
                <w:szCs w:val="24"/>
              </w:rPr>
              <w:t>Proceduralno znanje</w:t>
            </w:r>
          </w:p>
          <w:p w14:paraId="15465A04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A670E7">
              <w:rPr>
                <w:rFonts w:ascii="Maiandra GD" w:hAnsi="Maiandra GD"/>
                <w:sz w:val="24"/>
                <w:szCs w:val="24"/>
              </w:rPr>
              <w:t xml:space="preserve">Učenik poznaje i </w:t>
            </w:r>
            <w:r>
              <w:rPr>
                <w:rFonts w:ascii="Maiandra GD" w:hAnsi="Maiandra GD"/>
                <w:sz w:val="24"/>
                <w:szCs w:val="24"/>
              </w:rPr>
              <w:t xml:space="preserve">samostalno </w:t>
            </w:r>
            <w:r w:rsidRPr="00A670E7">
              <w:rPr>
                <w:rFonts w:ascii="Maiandra GD" w:hAnsi="Maiandra GD"/>
                <w:sz w:val="24"/>
                <w:szCs w:val="24"/>
              </w:rPr>
              <w:t>primjenjuje odgovarajuće metode, postupke i procedu</w:t>
            </w:r>
            <w:r>
              <w:rPr>
                <w:rFonts w:ascii="Maiandra GD" w:hAnsi="Maiandra GD"/>
                <w:sz w:val="24"/>
                <w:szCs w:val="24"/>
              </w:rPr>
              <w:t>re rada s povijesnim izvorima</w:t>
            </w:r>
            <w:r w:rsidRPr="00A670E7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 xml:space="preserve">i </w:t>
            </w:r>
            <w:r w:rsidRPr="00A670E7">
              <w:rPr>
                <w:rFonts w:ascii="Maiandra GD" w:hAnsi="Maiandra GD"/>
                <w:sz w:val="24"/>
                <w:szCs w:val="24"/>
              </w:rPr>
              <w:t>u istraživanju prošlosti.</w:t>
            </w:r>
          </w:p>
          <w:p w14:paraId="46F8048C" w14:textId="77777777" w:rsidR="00637876" w:rsidRPr="00E23C2C" w:rsidRDefault="00637876" w:rsidP="00EB6623">
            <w:pPr>
              <w:spacing w:before="120"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DF4718A" w14:textId="77777777" w:rsidR="00637876" w:rsidRDefault="00637876" w:rsidP="00637876"/>
    <w:p w14:paraId="58B392D9" w14:textId="77777777" w:rsidR="007A331D" w:rsidRPr="00637876" w:rsidRDefault="007A331D" w:rsidP="00637876"/>
    <w:sectPr w:rsidR="007A331D" w:rsidRPr="0063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A0"/>
    <w:rsid w:val="000F3E07"/>
    <w:rsid w:val="00637876"/>
    <w:rsid w:val="007A331D"/>
    <w:rsid w:val="008C424F"/>
    <w:rsid w:val="00935F13"/>
    <w:rsid w:val="00992287"/>
    <w:rsid w:val="009C53A4"/>
    <w:rsid w:val="009C6FA0"/>
    <w:rsid w:val="009E47CC"/>
    <w:rsid w:val="00B531C6"/>
    <w:rsid w:val="00C07A97"/>
    <w:rsid w:val="00E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44B"/>
  <w15:chartTrackingRefBased/>
  <w15:docId w15:val="{050FB4CE-7007-458A-AAA4-22A47FE2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&amp; Beta</dc:creator>
  <cp:keywords/>
  <dc:description/>
  <cp:lastModifiedBy>Mato Ešegović</cp:lastModifiedBy>
  <cp:revision>7</cp:revision>
  <dcterms:created xsi:type="dcterms:W3CDTF">2019-10-01T17:04:00Z</dcterms:created>
  <dcterms:modified xsi:type="dcterms:W3CDTF">2022-09-02T10:55:00Z</dcterms:modified>
</cp:coreProperties>
</file>