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1C" w:rsidRPr="00152E90" w:rsidRDefault="00FB3D1C" w:rsidP="00F30ACB">
      <w:pPr>
        <w:pBdr>
          <w:bottom w:val="triple" w:sz="4" w:space="1" w:color="1F497D"/>
        </w:pBdr>
        <w:shd w:val="clear" w:color="auto" w:fill="FFFFFF" w:themeFill="background1"/>
        <w:jc w:val="center"/>
        <w:rPr>
          <w:rFonts w:ascii="Times New Roman" w:hAnsi="Times New Roman"/>
          <w:b/>
          <w:sz w:val="32"/>
          <w:szCs w:val="24"/>
        </w:rPr>
      </w:pPr>
      <w:r w:rsidRPr="00152E90">
        <w:rPr>
          <w:rFonts w:ascii="Times New Roman" w:hAnsi="Times New Roman"/>
          <w:b/>
          <w:sz w:val="32"/>
          <w:szCs w:val="24"/>
        </w:rPr>
        <w:t>OPERATIVNI</w:t>
      </w:r>
      <w:r w:rsidR="00F245B7" w:rsidRPr="00152E90">
        <w:rPr>
          <w:rFonts w:ascii="Times New Roman" w:hAnsi="Times New Roman"/>
          <w:b/>
          <w:sz w:val="32"/>
          <w:szCs w:val="24"/>
        </w:rPr>
        <w:t xml:space="preserve"> I IZVEDBENI</w:t>
      </w:r>
      <w:r w:rsidRPr="00152E90">
        <w:rPr>
          <w:rFonts w:ascii="Times New Roman" w:hAnsi="Times New Roman"/>
          <w:b/>
          <w:sz w:val="32"/>
          <w:szCs w:val="24"/>
        </w:rPr>
        <w:t xml:space="preserve"> PLAN I PROGRAM</w:t>
      </w:r>
    </w:p>
    <w:p w:rsidR="00FB3D1C" w:rsidRPr="00152E90" w:rsidRDefault="00FB3D1C" w:rsidP="00F30ACB">
      <w:pPr>
        <w:shd w:val="clear" w:color="auto" w:fill="FFFFFF" w:themeFill="background1"/>
        <w:jc w:val="both"/>
        <w:rPr>
          <w:rFonts w:ascii="Times New Roman" w:hAnsi="Times New Roman"/>
          <w:sz w:val="28"/>
          <w:szCs w:val="24"/>
        </w:rPr>
      </w:pPr>
      <w:r w:rsidRPr="00152E90">
        <w:rPr>
          <w:rFonts w:ascii="Times New Roman" w:hAnsi="Times New Roman"/>
          <w:b/>
          <w:sz w:val="28"/>
          <w:szCs w:val="24"/>
        </w:rPr>
        <w:t>Školska godina:</w:t>
      </w:r>
      <w:r w:rsidRPr="00152E90">
        <w:rPr>
          <w:rFonts w:ascii="Times New Roman" w:hAnsi="Times New Roman"/>
          <w:sz w:val="28"/>
          <w:szCs w:val="24"/>
        </w:rPr>
        <w:t xml:space="preserve"> </w:t>
      </w:r>
      <w:r w:rsidRPr="00152E90">
        <w:rPr>
          <w:rFonts w:ascii="Times New Roman" w:hAnsi="Times New Roman"/>
          <w:sz w:val="28"/>
          <w:szCs w:val="24"/>
        </w:rPr>
        <w:tab/>
      </w:r>
      <w:r w:rsidR="00F66C88">
        <w:rPr>
          <w:rFonts w:ascii="Times New Roman" w:hAnsi="Times New Roman"/>
          <w:sz w:val="28"/>
          <w:szCs w:val="24"/>
        </w:rPr>
        <w:t xml:space="preserve"> 202</w:t>
      </w:r>
      <w:r w:rsidR="00C56DF1">
        <w:rPr>
          <w:rFonts w:ascii="Times New Roman" w:hAnsi="Times New Roman"/>
          <w:sz w:val="28"/>
          <w:szCs w:val="24"/>
        </w:rPr>
        <w:t>4</w:t>
      </w:r>
      <w:r w:rsidR="00F66C88">
        <w:rPr>
          <w:rFonts w:ascii="Times New Roman" w:hAnsi="Times New Roman"/>
          <w:sz w:val="28"/>
          <w:szCs w:val="24"/>
        </w:rPr>
        <w:t>./202</w:t>
      </w:r>
      <w:r w:rsidR="00C56DF1">
        <w:rPr>
          <w:rFonts w:ascii="Times New Roman" w:hAnsi="Times New Roman"/>
          <w:sz w:val="28"/>
          <w:szCs w:val="24"/>
        </w:rPr>
        <w:t>5</w:t>
      </w:r>
      <w:r w:rsidR="00AF5992" w:rsidRPr="00152E90">
        <w:rPr>
          <w:rFonts w:ascii="Times New Roman" w:hAnsi="Times New Roman"/>
          <w:sz w:val="28"/>
          <w:szCs w:val="24"/>
        </w:rPr>
        <w:t>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290"/>
        <w:gridCol w:w="1149"/>
        <w:gridCol w:w="1228"/>
        <w:gridCol w:w="2140"/>
        <w:gridCol w:w="2236"/>
      </w:tblGrid>
      <w:tr w:rsidR="00FB3D1C" w:rsidRPr="00152E90" w:rsidTr="007E64ED">
        <w:tc>
          <w:tcPr>
            <w:tcW w:w="3510" w:type="dxa"/>
            <w:gridSpan w:val="2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FB3D1C" w:rsidRPr="00152E90" w:rsidRDefault="00FB3D1C" w:rsidP="00F30ACB">
            <w:pPr>
              <w:shd w:val="clear" w:color="auto" w:fill="FFFFFF" w:themeFill="background1"/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E90">
              <w:rPr>
                <w:rFonts w:ascii="Times New Roman" w:hAnsi="Times New Roman"/>
                <w:b/>
                <w:sz w:val="24"/>
                <w:szCs w:val="24"/>
              </w:rPr>
              <w:t>NASTAVNI PREDMET:</w:t>
            </w:r>
          </w:p>
        </w:tc>
        <w:tc>
          <w:tcPr>
            <w:tcW w:w="5779" w:type="dxa"/>
            <w:gridSpan w:val="3"/>
            <w:shd w:val="clear" w:color="auto" w:fill="C6D9F1" w:themeFill="text2" w:themeFillTint="33"/>
          </w:tcPr>
          <w:p w:rsidR="00FB3D1C" w:rsidRPr="00152E90" w:rsidRDefault="00AF5992" w:rsidP="00F30ACB">
            <w:pPr>
              <w:shd w:val="clear" w:color="auto" w:fill="FFFFFF" w:themeFill="background1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0">
              <w:rPr>
                <w:rFonts w:ascii="Times New Roman" w:hAnsi="Times New Roman"/>
                <w:sz w:val="24"/>
                <w:szCs w:val="24"/>
              </w:rPr>
              <w:t>Logika</w:t>
            </w:r>
          </w:p>
        </w:tc>
      </w:tr>
      <w:tr w:rsidR="00FB3D1C" w:rsidRPr="00152E90" w:rsidTr="007E64ED">
        <w:tc>
          <w:tcPr>
            <w:tcW w:w="3510" w:type="dxa"/>
            <w:gridSpan w:val="2"/>
            <w:shd w:val="clear" w:color="auto" w:fill="C6D9F1" w:themeFill="text2" w:themeFillTint="33"/>
          </w:tcPr>
          <w:p w:rsidR="00FB3D1C" w:rsidRPr="00152E90" w:rsidRDefault="00FB3D1C" w:rsidP="00F30ACB">
            <w:pPr>
              <w:shd w:val="clear" w:color="auto" w:fill="FFFFFF" w:themeFill="background1"/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E90">
              <w:rPr>
                <w:rFonts w:ascii="Times New Roman" w:hAnsi="Times New Roman"/>
                <w:b/>
                <w:sz w:val="24"/>
                <w:szCs w:val="24"/>
              </w:rPr>
              <w:t>RAZRED:</w:t>
            </w:r>
          </w:p>
        </w:tc>
        <w:tc>
          <w:tcPr>
            <w:tcW w:w="5779" w:type="dxa"/>
            <w:gridSpan w:val="3"/>
            <w:shd w:val="clear" w:color="auto" w:fill="C6D9F1" w:themeFill="text2" w:themeFillTint="33"/>
          </w:tcPr>
          <w:p w:rsidR="00FB3D1C" w:rsidRPr="00152E90" w:rsidRDefault="00937C0F" w:rsidP="00F30ACB">
            <w:pPr>
              <w:shd w:val="clear" w:color="auto" w:fill="FFFFFF" w:themeFill="background1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3.a, </w:t>
            </w:r>
            <w:r w:rsidR="00AF5992" w:rsidRPr="00152E90">
              <w:rPr>
                <w:rFonts w:ascii="Times New Roman" w:hAnsi="Times New Roman"/>
                <w:sz w:val="24"/>
                <w:szCs w:val="24"/>
              </w:rPr>
              <w:t>3.b</w:t>
            </w:r>
            <w:r>
              <w:rPr>
                <w:rFonts w:ascii="Times New Roman" w:hAnsi="Times New Roman"/>
                <w:sz w:val="24"/>
                <w:szCs w:val="24"/>
              </w:rPr>
              <w:t>, 3.c</w:t>
            </w:r>
          </w:p>
        </w:tc>
      </w:tr>
      <w:tr w:rsidR="00FB3D1C" w:rsidRPr="00152E90" w:rsidTr="007E64ED">
        <w:tc>
          <w:tcPr>
            <w:tcW w:w="2322" w:type="dxa"/>
            <w:shd w:val="clear" w:color="auto" w:fill="C6D9F1" w:themeFill="text2" w:themeFillTint="33"/>
          </w:tcPr>
          <w:p w:rsidR="00FB3D1C" w:rsidRPr="00152E90" w:rsidRDefault="00FB3D1C" w:rsidP="00F30ACB">
            <w:pPr>
              <w:shd w:val="clear" w:color="auto" w:fill="FFFFFF" w:themeFill="background1"/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E90">
              <w:rPr>
                <w:rFonts w:ascii="Times New Roman" w:hAnsi="Times New Roman"/>
                <w:b/>
                <w:sz w:val="24"/>
                <w:szCs w:val="24"/>
              </w:rPr>
              <w:t>SATI GODIŠNJE:</w:t>
            </w:r>
          </w:p>
        </w:tc>
        <w:tc>
          <w:tcPr>
            <w:tcW w:w="2464" w:type="dxa"/>
            <w:gridSpan w:val="2"/>
            <w:shd w:val="clear" w:color="auto" w:fill="C6D9F1" w:themeFill="text2" w:themeFillTint="33"/>
          </w:tcPr>
          <w:p w:rsidR="00FB3D1C" w:rsidRPr="00152E90" w:rsidRDefault="00AF5992" w:rsidP="00F30ACB">
            <w:pPr>
              <w:shd w:val="clear" w:color="auto" w:fill="FFFFFF" w:themeFill="background1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80" w:type="dxa"/>
            <w:shd w:val="clear" w:color="auto" w:fill="C6D9F1" w:themeFill="text2" w:themeFillTint="33"/>
          </w:tcPr>
          <w:p w:rsidR="00FB3D1C" w:rsidRPr="00152E90" w:rsidRDefault="00FB3D1C" w:rsidP="00F30ACB">
            <w:pPr>
              <w:shd w:val="clear" w:color="auto" w:fill="FFFFFF" w:themeFill="background1"/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E90">
              <w:rPr>
                <w:rFonts w:ascii="Times New Roman" w:hAnsi="Times New Roman"/>
                <w:b/>
                <w:sz w:val="24"/>
                <w:szCs w:val="24"/>
              </w:rPr>
              <w:t>SATI TJEDNO: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FB3D1C" w:rsidRPr="00152E90" w:rsidRDefault="00AF5992" w:rsidP="00F30ACB">
            <w:pPr>
              <w:shd w:val="clear" w:color="auto" w:fill="FFFFFF" w:themeFill="background1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D1C" w:rsidRPr="00152E90" w:rsidTr="007E64ED">
        <w:tc>
          <w:tcPr>
            <w:tcW w:w="3510" w:type="dxa"/>
            <w:gridSpan w:val="2"/>
            <w:shd w:val="clear" w:color="auto" w:fill="C6D9F1" w:themeFill="text2" w:themeFillTint="33"/>
          </w:tcPr>
          <w:p w:rsidR="00FB3D1C" w:rsidRPr="00152E90" w:rsidRDefault="00FB3D1C" w:rsidP="00F30ACB">
            <w:pPr>
              <w:shd w:val="clear" w:color="auto" w:fill="FFFFFF" w:themeFill="background1"/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E90">
              <w:rPr>
                <w:rFonts w:ascii="Times New Roman" w:hAnsi="Times New Roman"/>
                <w:b/>
                <w:sz w:val="24"/>
                <w:szCs w:val="24"/>
              </w:rPr>
              <w:t>PREDMETNI NASTAVNIK:</w:t>
            </w:r>
          </w:p>
        </w:tc>
        <w:tc>
          <w:tcPr>
            <w:tcW w:w="5779" w:type="dxa"/>
            <w:gridSpan w:val="3"/>
            <w:shd w:val="clear" w:color="auto" w:fill="C6D9F1" w:themeFill="text2" w:themeFillTint="33"/>
          </w:tcPr>
          <w:p w:rsidR="00FB3D1C" w:rsidRPr="00152E90" w:rsidRDefault="00AF5992" w:rsidP="00F30ACB">
            <w:pPr>
              <w:shd w:val="clear" w:color="auto" w:fill="FFFFFF" w:themeFill="background1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0">
              <w:rPr>
                <w:rFonts w:ascii="Times New Roman" w:hAnsi="Times New Roman"/>
                <w:sz w:val="24"/>
                <w:szCs w:val="24"/>
              </w:rPr>
              <w:t>Martina Sertić</w:t>
            </w:r>
          </w:p>
        </w:tc>
      </w:tr>
      <w:tr w:rsidR="00B3482F" w:rsidRPr="00152E90" w:rsidTr="007E64ED">
        <w:tc>
          <w:tcPr>
            <w:tcW w:w="3510" w:type="dxa"/>
            <w:gridSpan w:val="2"/>
            <w:shd w:val="clear" w:color="auto" w:fill="C6D9F1" w:themeFill="text2" w:themeFillTint="33"/>
          </w:tcPr>
          <w:p w:rsidR="00B3482F" w:rsidRPr="00152E90" w:rsidRDefault="00B3482F" w:rsidP="00F30ACB">
            <w:pPr>
              <w:shd w:val="clear" w:color="auto" w:fill="FFFFFF" w:themeFill="background1"/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E90">
              <w:rPr>
                <w:rFonts w:ascii="Times New Roman" w:hAnsi="Times New Roman"/>
                <w:b/>
                <w:sz w:val="24"/>
                <w:szCs w:val="24"/>
              </w:rPr>
              <w:t>ZVANJE I STRUČNA SPREMA NASTAVNIKA:</w:t>
            </w:r>
          </w:p>
        </w:tc>
        <w:tc>
          <w:tcPr>
            <w:tcW w:w="5779" w:type="dxa"/>
            <w:gridSpan w:val="3"/>
            <w:shd w:val="clear" w:color="auto" w:fill="C6D9F1" w:themeFill="text2" w:themeFillTint="33"/>
          </w:tcPr>
          <w:p w:rsidR="00B3482F" w:rsidRPr="00152E90" w:rsidRDefault="00AF5992" w:rsidP="00F30ACB">
            <w:pPr>
              <w:shd w:val="clear" w:color="auto" w:fill="FFFFFF" w:themeFill="background1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0">
              <w:rPr>
                <w:rFonts w:ascii="Times New Roman" w:hAnsi="Times New Roman"/>
                <w:sz w:val="24"/>
                <w:szCs w:val="24"/>
              </w:rPr>
              <w:t xml:space="preserve">dipl. informatičar, prof. filozofije i sociologije; </w:t>
            </w:r>
            <w:r w:rsidR="00476F01">
              <w:rPr>
                <w:rFonts w:ascii="Times New Roman" w:hAnsi="Times New Roman"/>
                <w:sz w:val="24"/>
                <w:szCs w:val="24"/>
              </w:rPr>
              <w:t>savjetnica</w:t>
            </w:r>
          </w:p>
        </w:tc>
      </w:tr>
    </w:tbl>
    <w:p w:rsidR="00B3482F" w:rsidRPr="00152E90" w:rsidRDefault="00B3482F" w:rsidP="00F30A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8"/>
          <w:szCs w:val="24"/>
        </w:rPr>
      </w:pPr>
    </w:p>
    <w:p w:rsidR="00F245B7" w:rsidRPr="00152E90" w:rsidRDefault="00F245B7" w:rsidP="00F30A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7035" w:rsidRPr="00152E90" w:rsidRDefault="00357035" w:rsidP="00F30A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E90">
        <w:rPr>
          <w:rFonts w:ascii="Times New Roman" w:hAnsi="Times New Roman"/>
          <w:b/>
          <w:sz w:val="24"/>
          <w:szCs w:val="24"/>
        </w:rPr>
        <w:t xml:space="preserve">CILJ / SVRHA UČENJA PREDMETA: </w:t>
      </w:r>
    </w:p>
    <w:p w:rsidR="007A3868" w:rsidRPr="00152E90" w:rsidRDefault="007A3868" w:rsidP="00F30A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"/>
          <w:szCs w:val="24"/>
        </w:rPr>
      </w:pPr>
    </w:p>
    <w:p w:rsidR="00357035" w:rsidRPr="00152E90" w:rsidRDefault="00357035" w:rsidP="00F30A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152E90">
        <w:rPr>
          <w:rFonts w:ascii="Times New Roman" w:hAnsi="Times New Roman"/>
          <w:i/>
          <w:szCs w:val="24"/>
        </w:rPr>
        <w:t>(cilj koji će se postići, što će učenici naučiti, koje će se sposobnosti kod učenika razvijati te odgojna vrijednost – proizlazi iz okvirnog plana i programa rada pojedinog predmeta)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3"/>
      </w:tblGrid>
      <w:tr w:rsidR="00357035" w:rsidRPr="00152E90" w:rsidTr="00AD4A11">
        <w:tc>
          <w:tcPr>
            <w:tcW w:w="9289" w:type="dxa"/>
            <w:shd w:val="clear" w:color="auto" w:fill="FFFFFF" w:themeFill="background1"/>
          </w:tcPr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29" w:rsidRPr="00AD4A11" w:rsidRDefault="00AD4A11" w:rsidP="00F30ACB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A11">
              <w:rPr>
                <w:rFonts w:ascii="Times New Roman" w:hAnsi="Times New Roman"/>
                <w:sz w:val="24"/>
                <w:szCs w:val="24"/>
              </w:rPr>
              <w:t>Cilj je ukazati učenicima na raznoliku primjenu logike kao metode kritičkog mišljenja i zaključivanja. Učenici trebaju naučiti i znati prepoznati, te razlikovati pojmove poput: logički kvadrat, Vennovi dijagrami, Eulerovi krugovi, pojam, sud, zaključak. Učenici će također upoznati pojmove vezane uz matematičku logiku. Učenici će naučiti i znati razlikovati što su to logički sklopovi, konjukcija, disjunkcija, pogodba, dvopogodba, negacija, ekvivalencija. Učenici će znati navesti i primijeniti zakone ekvivalencije, istinitosne tablice, logičke sklopove i 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Učenici će </w:t>
            </w:r>
            <w:r w:rsidR="0080646E">
              <w:rPr>
                <w:rFonts w:ascii="Times New Roman" w:hAnsi="Times New Roman"/>
                <w:sz w:val="24"/>
                <w:szCs w:val="24"/>
              </w:rPr>
              <w:t xml:space="preserve">upoznati kroz vježbe Boolovu algebru, vrste zaključaka i metode istraživanja u znanosti. </w:t>
            </w: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868" w:rsidRPr="00152E90" w:rsidRDefault="007A3868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35" w:rsidRPr="00152E90" w:rsidRDefault="00357035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245B7" w:rsidRPr="00152E90" w:rsidRDefault="00F245B7" w:rsidP="00F30ACB">
      <w:pPr>
        <w:shd w:val="clear" w:color="auto" w:fill="FFFFFF" w:themeFill="background1"/>
        <w:rPr>
          <w:rFonts w:ascii="Times New Roman" w:hAnsi="Times New Roman"/>
          <w:b/>
          <w:sz w:val="28"/>
        </w:rPr>
      </w:pPr>
      <w:r w:rsidRPr="00152E90">
        <w:rPr>
          <w:rFonts w:ascii="Times New Roman" w:hAnsi="Times New Roman"/>
          <w:b/>
          <w:sz w:val="28"/>
        </w:rPr>
        <w:lastRenderedPageBreak/>
        <w:t>Elementi ocjenjivanja: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447"/>
        <w:gridCol w:w="5596"/>
      </w:tblGrid>
      <w:tr w:rsidR="00AF5992" w:rsidRPr="00152E90" w:rsidTr="007E64ED">
        <w:trPr>
          <w:jc w:val="center"/>
        </w:trPr>
        <w:tc>
          <w:tcPr>
            <w:tcW w:w="3510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AF5992" w:rsidRPr="00152E90" w:rsidRDefault="00152E90" w:rsidP="00F30AC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152E90">
              <w:rPr>
                <w:rFonts w:ascii="Times New Roman" w:hAnsi="Times New Roman"/>
                <w:b/>
              </w:rPr>
              <w:t>Usvojenost nastavnih sadržaja</w:t>
            </w:r>
          </w:p>
        </w:tc>
        <w:tc>
          <w:tcPr>
            <w:tcW w:w="5779" w:type="dxa"/>
            <w:shd w:val="clear" w:color="auto" w:fill="C6D9F1" w:themeFill="text2" w:themeFillTint="33"/>
          </w:tcPr>
          <w:p w:rsidR="00AF5992" w:rsidRPr="00152E90" w:rsidRDefault="00AF5992" w:rsidP="00F30ACB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52E90">
              <w:rPr>
                <w:rFonts w:ascii="Times New Roman" w:hAnsi="Times New Roman"/>
              </w:rPr>
              <w:t>(teorijska znanje će se provjeravati usmeno ili pismeno (pismene provjere nakon određene nastavne cjeline u obliku pismenog  rada – nizova zadataka objektivnog tipa), a ocjenjivati prema navedenoj ljestvici postignuća.</w:t>
            </w:r>
          </w:p>
        </w:tc>
      </w:tr>
      <w:tr w:rsidR="00AF5992" w:rsidRPr="00152E90" w:rsidTr="007E64ED">
        <w:trPr>
          <w:jc w:val="center"/>
        </w:trPr>
        <w:tc>
          <w:tcPr>
            <w:tcW w:w="3510" w:type="dxa"/>
            <w:shd w:val="clear" w:color="auto" w:fill="C6D9F1" w:themeFill="text2" w:themeFillTint="33"/>
          </w:tcPr>
          <w:p w:rsidR="00AF5992" w:rsidRPr="00152E90" w:rsidRDefault="00152E90" w:rsidP="00F30AC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152E90">
              <w:rPr>
                <w:rFonts w:ascii="Times New Roman" w:hAnsi="Times New Roman"/>
                <w:b/>
              </w:rPr>
              <w:t>Primjena nastavnih sadržaja</w:t>
            </w:r>
          </w:p>
        </w:tc>
        <w:tc>
          <w:tcPr>
            <w:tcW w:w="5779" w:type="dxa"/>
            <w:shd w:val="clear" w:color="auto" w:fill="C6D9F1" w:themeFill="text2" w:themeFillTint="33"/>
          </w:tcPr>
          <w:p w:rsidR="00AF5992" w:rsidRPr="00152E90" w:rsidRDefault="00AF5992" w:rsidP="00F30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2E90">
              <w:rPr>
                <w:rFonts w:ascii="Times New Roman" w:hAnsi="Times New Roman"/>
              </w:rPr>
              <w:t>– primjena znanja – provjeravati će se primjena usvojenih stručno-teorijskih znanja. Aktivnost – bilježit će se aktivnost tj. zalaganje na satu prilikom ponavljanja i obrade novog gradiva, vježbi.</w:t>
            </w:r>
          </w:p>
        </w:tc>
      </w:tr>
    </w:tbl>
    <w:p w:rsidR="00AF5992" w:rsidRPr="00152E90" w:rsidRDefault="00AF5992" w:rsidP="00F30ACB">
      <w:pPr>
        <w:shd w:val="clear" w:color="auto" w:fill="FFFFFF" w:themeFill="background1"/>
        <w:rPr>
          <w:rFonts w:ascii="Times New Roman" w:hAnsi="Times New Roman"/>
          <w:b/>
          <w:sz w:val="28"/>
        </w:rPr>
      </w:pPr>
    </w:p>
    <w:p w:rsidR="00F245B7" w:rsidRPr="00152E90" w:rsidRDefault="00F245B7" w:rsidP="00F30ACB">
      <w:pPr>
        <w:shd w:val="clear" w:color="auto" w:fill="FFFFFF" w:themeFill="background1"/>
        <w:rPr>
          <w:rFonts w:ascii="Times New Roman" w:hAnsi="Times New Roman"/>
          <w:b/>
          <w:sz w:val="28"/>
        </w:rPr>
      </w:pPr>
      <w:r w:rsidRPr="00152E90">
        <w:rPr>
          <w:rFonts w:ascii="Times New Roman" w:hAnsi="Times New Roman"/>
          <w:b/>
          <w:sz w:val="28"/>
        </w:rPr>
        <w:t>Kriteriji ocjenjivanja: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434"/>
        <w:gridCol w:w="5609"/>
      </w:tblGrid>
      <w:tr w:rsidR="00F245B7" w:rsidRPr="00152E90" w:rsidTr="007E64ED">
        <w:trPr>
          <w:jc w:val="center"/>
        </w:trPr>
        <w:tc>
          <w:tcPr>
            <w:tcW w:w="3510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F245B7" w:rsidRPr="00152E90" w:rsidRDefault="00F245B7" w:rsidP="00F30ACB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E90">
              <w:rPr>
                <w:rFonts w:ascii="Times New Roman" w:hAnsi="Times New Roman"/>
                <w:b/>
                <w:sz w:val="28"/>
                <w:szCs w:val="24"/>
              </w:rPr>
              <w:t>Nedovoljan        (1)</w:t>
            </w:r>
          </w:p>
        </w:tc>
        <w:tc>
          <w:tcPr>
            <w:tcW w:w="5779" w:type="dxa"/>
            <w:shd w:val="clear" w:color="auto" w:fill="C6D9F1" w:themeFill="text2" w:themeFillTint="33"/>
          </w:tcPr>
          <w:p w:rsidR="00F245B7" w:rsidRPr="00152E90" w:rsidRDefault="00AF5992" w:rsidP="00F30ACB">
            <w:pPr>
              <w:pStyle w:val="Heading3"/>
              <w:shd w:val="clear" w:color="auto" w:fill="FFFFFF" w:themeFill="background1"/>
              <w:ind w:left="0"/>
              <w:jc w:val="both"/>
              <w:rPr>
                <w:b w:val="0"/>
              </w:rPr>
            </w:pPr>
            <w:r w:rsidRPr="00152E90">
              <w:rPr>
                <w:b w:val="0"/>
              </w:rPr>
              <w:t>Za pozitivnu zaključnu ocjenu učenik mora biti pozitivno ocijenjen iz primjene znanja i vježbi.</w:t>
            </w:r>
          </w:p>
        </w:tc>
      </w:tr>
      <w:tr w:rsidR="00AF5992" w:rsidRPr="00152E90" w:rsidTr="007E64ED">
        <w:trPr>
          <w:jc w:val="center"/>
        </w:trPr>
        <w:tc>
          <w:tcPr>
            <w:tcW w:w="3510" w:type="dxa"/>
            <w:shd w:val="clear" w:color="auto" w:fill="C6D9F1" w:themeFill="text2" w:themeFillTint="33"/>
          </w:tcPr>
          <w:p w:rsidR="00AF5992" w:rsidRPr="00152E90" w:rsidRDefault="00AF5992" w:rsidP="00F30ACB">
            <w:pPr>
              <w:shd w:val="clear" w:color="auto" w:fill="FFFFFF" w:themeFill="background1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E90">
              <w:rPr>
                <w:rFonts w:ascii="Times New Roman" w:hAnsi="Times New Roman"/>
                <w:b/>
                <w:sz w:val="28"/>
                <w:szCs w:val="24"/>
              </w:rPr>
              <w:t>Dovoljan            (2)</w:t>
            </w:r>
          </w:p>
        </w:tc>
        <w:tc>
          <w:tcPr>
            <w:tcW w:w="5779" w:type="dxa"/>
            <w:shd w:val="clear" w:color="auto" w:fill="C6D9F1" w:themeFill="text2" w:themeFillTint="33"/>
          </w:tcPr>
          <w:p w:rsidR="00AF5992" w:rsidRPr="00152E90" w:rsidRDefault="00AF5992" w:rsidP="00F30ACB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E90">
              <w:rPr>
                <w:rFonts w:ascii="Times New Roman" w:hAnsi="Times New Roman"/>
                <w:sz w:val="20"/>
                <w:szCs w:val="20"/>
              </w:rPr>
              <w:t>Učenik posjeduje osnovno znanje. Ponašanje učenika je nesigurno. Prihvaća pravila, čini pogreške koje tek nakon upozorenja ispravlja.</w:t>
            </w:r>
          </w:p>
        </w:tc>
      </w:tr>
      <w:tr w:rsidR="00AF5992" w:rsidRPr="00152E90" w:rsidTr="007E64ED">
        <w:trPr>
          <w:jc w:val="center"/>
        </w:trPr>
        <w:tc>
          <w:tcPr>
            <w:tcW w:w="3510" w:type="dxa"/>
            <w:shd w:val="clear" w:color="auto" w:fill="C6D9F1" w:themeFill="text2" w:themeFillTint="33"/>
          </w:tcPr>
          <w:p w:rsidR="00AF5992" w:rsidRPr="00152E90" w:rsidRDefault="00AF5992" w:rsidP="00F30ACB">
            <w:pPr>
              <w:shd w:val="clear" w:color="auto" w:fill="FFFFFF" w:themeFill="background1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E90">
              <w:rPr>
                <w:rFonts w:ascii="Times New Roman" w:hAnsi="Times New Roman"/>
                <w:b/>
                <w:sz w:val="28"/>
                <w:szCs w:val="24"/>
              </w:rPr>
              <w:t>Dobar                 (3)</w:t>
            </w:r>
          </w:p>
        </w:tc>
        <w:tc>
          <w:tcPr>
            <w:tcW w:w="5779" w:type="dxa"/>
            <w:shd w:val="clear" w:color="auto" w:fill="C6D9F1" w:themeFill="text2" w:themeFillTint="33"/>
          </w:tcPr>
          <w:p w:rsidR="00AF5992" w:rsidRPr="00152E90" w:rsidRDefault="00AF5992" w:rsidP="00F30ACB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E90">
              <w:rPr>
                <w:rFonts w:ascii="Times New Roman" w:hAnsi="Times New Roman"/>
                <w:sz w:val="20"/>
                <w:szCs w:val="20"/>
              </w:rPr>
              <w:t>Učenik posjeduje osnovno znanje uz jednostavnija objašnjenja  i pomoć profesora. Prilikom rada pokazuje određenu samostalnost uz manje nesigurnosti. Sposoban jednostavnije zadatke samostalno rješavati te prihvaća pravila.</w:t>
            </w:r>
          </w:p>
        </w:tc>
      </w:tr>
      <w:tr w:rsidR="00AF5992" w:rsidRPr="00152E90" w:rsidTr="007E64ED">
        <w:trPr>
          <w:jc w:val="center"/>
        </w:trPr>
        <w:tc>
          <w:tcPr>
            <w:tcW w:w="3510" w:type="dxa"/>
            <w:shd w:val="clear" w:color="auto" w:fill="C6D9F1" w:themeFill="text2" w:themeFillTint="33"/>
          </w:tcPr>
          <w:p w:rsidR="00AF5992" w:rsidRPr="00152E90" w:rsidRDefault="00AF5992" w:rsidP="00F30ACB">
            <w:pPr>
              <w:shd w:val="clear" w:color="auto" w:fill="FFFFFF" w:themeFill="background1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E90">
              <w:rPr>
                <w:rFonts w:ascii="Times New Roman" w:hAnsi="Times New Roman"/>
                <w:b/>
                <w:sz w:val="28"/>
                <w:szCs w:val="24"/>
              </w:rPr>
              <w:t>Vrlo dobar         (4)</w:t>
            </w:r>
          </w:p>
        </w:tc>
        <w:tc>
          <w:tcPr>
            <w:tcW w:w="5779" w:type="dxa"/>
            <w:shd w:val="clear" w:color="auto" w:fill="C6D9F1" w:themeFill="text2" w:themeFillTint="33"/>
          </w:tcPr>
          <w:p w:rsidR="00AF5992" w:rsidRPr="00152E90" w:rsidRDefault="00AF5992" w:rsidP="00F30ACB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E90">
              <w:rPr>
                <w:rFonts w:ascii="Times New Roman" w:hAnsi="Times New Roman"/>
                <w:sz w:val="20"/>
                <w:szCs w:val="20"/>
              </w:rPr>
              <w:t>Učenik samostalno s razumijevanjem poznaje gradivo. Pri radu  uspijeva uz manju pomoć obaviti vježbe. Sposoban samostalno koristiti upute te ih primijeniti. Ponašanje učenika je sigurno, prihvaća pravila, ne griješi.</w:t>
            </w:r>
          </w:p>
        </w:tc>
      </w:tr>
      <w:tr w:rsidR="00AF5992" w:rsidRPr="00152E90" w:rsidTr="007E64ED">
        <w:trPr>
          <w:jc w:val="center"/>
        </w:trPr>
        <w:tc>
          <w:tcPr>
            <w:tcW w:w="3510" w:type="dxa"/>
            <w:shd w:val="clear" w:color="auto" w:fill="C6D9F1" w:themeFill="text2" w:themeFillTint="33"/>
          </w:tcPr>
          <w:p w:rsidR="00AF5992" w:rsidRPr="00152E90" w:rsidRDefault="00AF5992" w:rsidP="00F30ACB">
            <w:pPr>
              <w:shd w:val="clear" w:color="auto" w:fill="FFFFFF" w:themeFill="background1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E90">
              <w:rPr>
                <w:rFonts w:ascii="Times New Roman" w:hAnsi="Times New Roman"/>
                <w:b/>
                <w:sz w:val="28"/>
                <w:szCs w:val="24"/>
              </w:rPr>
              <w:t>Odličan             (5)</w:t>
            </w:r>
          </w:p>
        </w:tc>
        <w:tc>
          <w:tcPr>
            <w:tcW w:w="5779" w:type="dxa"/>
            <w:shd w:val="clear" w:color="auto" w:fill="C6D9F1" w:themeFill="text2" w:themeFillTint="33"/>
          </w:tcPr>
          <w:p w:rsidR="00AF5992" w:rsidRPr="00152E90" w:rsidRDefault="00AF5992" w:rsidP="00F30ACB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E90">
              <w:rPr>
                <w:rFonts w:ascii="Times New Roman" w:hAnsi="Times New Roman"/>
                <w:sz w:val="20"/>
                <w:szCs w:val="20"/>
              </w:rPr>
              <w:t>Učenik samostalno s razumijevanjem poznaje gradivo. Pri radu uspijeva bez pomoći obaviti vježbu. Sposoban samostalno koristiti upute te ih primijeniti u radu. Ponašanje učenika je sigurno, prihvaća pravila, ne griješi.</w:t>
            </w:r>
          </w:p>
        </w:tc>
      </w:tr>
    </w:tbl>
    <w:p w:rsidR="00F245B7" w:rsidRDefault="00F245B7" w:rsidP="00F30ACB">
      <w:pPr>
        <w:shd w:val="clear" w:color="auto" w:fill="FFFFFF" w:themeFill="background1"/>
        <w:rPr>
          <w:rFonts w:ascii="Times New Roman" w:hAnsi="Times New Roman"/>
        </w:rPr>
      </w:pPr>
    </w:p>
    <w:p w:rsidR="00937C0F" w:rsidRDefault="00937C0F" w:rsidP="00F30ACB">
      <w:pPr>
        <w:shd w:val="clear" w:color="auto" w:fill="FFFFFF" w:themeFill="background1"/>
        <w:rPr>
          <w:rFonts w:ascii="Times New Roman" w:hAnsi="Times New Roman"/>
        </w:rPr>
      </w:pPr>
    </w:p>
    <w:p w:rsidR="00937C0F" w:rsidRDefault="00937C0F" w:rsidP="00F30ACB">
      <w:pPr>
        <w:shd w:val="clear" w:color="auto" w:fill="FFFFFF" w:themeFill="background1"/>
        <w:rPr>
          <w:rFonts w:ascii="Times New Roman" w:hAnsi="Times New Roman"/>
        </w:rPr>
      </w:pPr>
    </w:p>
    <w:p w:rsidR="00937C0F" w:rsidRDefault="00937C0F" w:rsidP="00F30ACB">
      <w:pPr>
        <w:shd w:val="clear" w:color="auto" w:fill="FFFFFF" w:themeFill="background1"/>
        <w:rPr>
          <w:rFonts w:ascii="Times New Roman" w:hAnsi="Times New Roman"/>
        </w:rPr>
      </w:pPr>
    </w:p>
    <w:p w:rsidR="00937C0F" w:rsidRDefault="00937C0F" w:rsidP="00F30ACB">
      <w:pPr>
        <w:shd w:val="clear" w:color="auto" w:fill="FFFFFF" w:themeFill="background1"/>
        <w:rPr>
          <w:rFonts w:ascii="Times New Roman" w:hAnsi="Times New Roman"/>
        </w:rPr>
      </w:pPr>
    </w:p>
    <w:p w:rsidR="00937C0F" w:rsidRPr="00152E90" w:rsidRDefault="00937C0F" w:rsidP="00F30ACB">
      <w:pPr>
        <w:shd w:val="clear" w:color="auto" w:fill="FFFFFF" w:themeFill="background1"/>
        <w:rPr>
          <w:rFonts w:ascii="Times New Roman" w:hAnsi="Times New Roman"/>
        </w:rPr>
      </w:pPr>
    </w:p>
    <w:p w:rsidR="00F245B7" w:rsidRPr="00152E90" w:rsidRDefault="00F245B7" w:rsidP="00F30ACB">
      <w:pPr>
        <w:shd w:val="clear" w:color="auto" w:fill="FFFFFF" w:themeFill="background1"/>
        <w:rPr>
          <w:rFonts w:ascii="Times New Roman" w:hAnsi="Times New Roman"/>
          <w:b/>
          <w:sz w:val="28"/>
        </w:rPr>
      </w:pPr>
      <w:r w:rsidRPr="00152E90">
        <w:rPr>
          <w:rFonts w:ascii="Times New Roman" w:hAnsi="Times New Roman"/>
          <w:b/>
          <w:sz w:val="28"/>
        </w:rPr>
        <w:t>Literatura za učenike:</w:t>
      </w:r>
    </w:p>
    <w:tbl>
      <w:tblPr>
        <w:tblW w:w="93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06"/>
      </w:tblGrid>
      <w:tr w:rsidR="00F245B7" w:rsidRPr="00152E90" w:rsidTr="00412ED0">
        <w:trPr>
          <w:trHeight w:val="500"/>
          <w:jc w:val="center"/>
        </w:trPr>
        <w:tc>
          <w:tcPr>
            <w:tcW w:w="9306" w:type="dxa"/>
            <w:shd w:val="clear" w:color="auto" w:fill="auto"/>
          </w:tcPr>
          <w:p w:rsidR="00937C0F" w:rsidRPr="00937C0F" w:rsidRDefault="00937C0F" w:rsidP="00937C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7C0F">
              <w:rPr>
                <w:rFonts w:ascii="Times New Roman" w:hAnsi="Times New Roman"/>
                <w:color w:val="000000"/>
              </w:rPr>
              <w:t xml:space="preserve">Davor Lauc, Zvonimir Šikić. </w:t>
            </w:r>
            <w:r w:rsidRPr="00937C0F">
              <w:rPr>
                <w:rFonts w:ascii="Times New Roman" w:hAnsi="Times New Roman"/>
                <w:bCs/>
              </w:rPr>
              <w:t xml:space="preserve">Logika. </w:t>
            </w:r>
            <w:r w:rsidRPr="00937C0F">
              <w:rPr>
                <w:rFonts w:ascii="Times New Roman" w:hAnsi="Times New Roman"/>
                <w:color w:val="000000"/>
              </w:rPr>
              <w:t xml:space="preserve">udžbenik logike s dodatnim digitalnim sadržajima u trećem razredu gimnazija. </w:t>
            </w:r>
          </w:p>
          <w:p w:rsidR="00F245B7" w:rsidRPr="00937C0F" w:rsidRDefault="00937C0F" w:rsidP="00937C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7C0F">
              <w:rPr>
                <w:rFonts w:ascii="Times New Roman" w:hAnsi="Times New Roman"/>
                <w:color w:val="000000"/>
              </w:rPr>
              <w:t>Školska knjiga d.d.</w:t>
            </w:r>
          </w:p>
        </w:tc>
      </w:tr>
      <w:tr w:rsidR="00F245B7" w:rsidRPr="00152E90" w:rsidTr="00412ED0">
        <w:trPr>
          <w:trHeight w:val="500"/>
          <w:jc w:val="center"/>
        </w:trPr>
        <w:tc>
          <w:tcPr>
            <w:tcW w:w="9306" w:type="dxa"/>
            <w:shd w:val="clear" w:color="auto" w:fill="auto"/>
          </w:tcPr>
          <w:p w:rsidR="00F245B7" w:rsidRPr="00152E90" w:rsidRDefault="00C35118" w:rsidP="00F30A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152E90">
              <w:rPr>
                <w:rFonts w:ascii="Times New Roman" w:hAnsi="Times New Roman"/>
              </w:rPr>
              <w:lastRenderedPageBreak/>
              <w:t>Internet sadržaji i ostala edukativna literatura.</w:t>
            </w:r>
          </w:p>
        </w:tc>
      </w:tr>
    </w:tbl>
    <w:p w:rsidR="00F245B7" w:rsidRPr="00152E90" w:rsidRDefault="00F245B7" w:rsidP="00F30ACB">
      <w:pPr>
        <w:shd w:val="clear" w:color="auto" w:fill="FFFFFF" w:themeFill="background1"/>
        <w:rPr>
          <w:rFonts w:ascii="Times New Roman" w:hAnsi="Times New Roman"/>
          <w:sz w:val="28"/>
        </w:rPr>
      </w:pPr>
    </w:p>
    <w:p w:rsidR="00F245B7" w:rsidRPr="00152E90" w:rsidRDefault="00F245B7" w:rsidP="00F30ACB">
      <w:pPr>
        <w:shd w:val="clear" w:color="auto" w:fill="FFFFFF" w:themeFill="background1"/>
        <w:rPr>
          <w:rFonts w:ascii="Times New Roman" w:hAnsi="Times New Roman"/>
          <w:sz w:val="28"/>
        </w:rPr>
      </w:pPr>
    </w:p>
    <w:p w:rsidR="00F245B7" w:rsidRPr="00152E90" w:rsidRDefault="00F245B7" w:rsidP="00F30ACB">
      <w:pPr>
        <w:shd w:val="clear" w:color="auto" w:fill="FFFFFF" w:themeFill="background1"/>
        <w:rPr>
          <w:rFonts w:ascii="Times New Roman" w:hAnsi="Times New Roman"/>
          <w:b/>
          <w:sz w:val="28"/>
        </w:rPr>
      </w:pPr>
      <w:r w:rsidRPr="00152E90">
        <w:rPr>
          <w:rFonts w:ascii="Times New Roman" w:hAnsi="Times New Roman"/>
          <w:b/>
          <w:sz w:val="28"/>
        </w:rPr>
        <w:t>Literatura za nastavnike:</w:t>
      </w:r>
    </w:p>
    <w:tbl>
      <w:tblPr>
        <w:tblW w:w="93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06"/>
      </w:tblGrid>
      <w:tr w:rsidR="00C35118" w:rsidRPr="00152E90" w:rsidTr="00C35118">
        <w:trPr>
          <w:trHeight w:val="500"/>
          <w:jc w:val="center"/>
        </w:trPr>
        <w:tc>
          <w:tcPr>
            <w:tcW w:w="9306" w:type="dxa"/>
          </w:tcPr>
          <w:p w:rsidR="00C35118" w:rsidRPr="00152E90" w:rsidRDefault="00C35118" w:rsidP="00F30ACB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</w:rPr>
            </w:pPr>
            <w:r w:rsidRPr="00152E90">
              <w:rPr>
                <w:rFonts w:ascii="Times New Roman" w:hAnsi="Times New Roman"/>
                <w:bCs/>
              </w:rPr>
              <w:t>Srećko Kovač, Logika za gim</w:t>
            </w:r>
            <w:r w:rsidR="00D779AD" w:rsidRPr="00152E90">
              <w:rPr>
                <w:rFonts w:ascii="Times New Roman" w:hAnsi="Times New Roman"/>
                <w:bCs/>
              </w:rPr>
              <w:t>nazije 11. izdanje, Zagreb, 2014</w:t>
            </w:r>
            <w:r w:rsidRPr="00152E90"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937C0F" w:rsidRPr="00152E90" w:rsidTr="00C35118">
        <w:trPr>
          <w:trHeight w:val="500"/>
          <w:jc w:val="center"/>
        </w:trPr>
        <w:tc>
          <w:tcPr>
            <w:tcW w:w="9306" w:type="dxa"/>
          </w:tcPr>
          <w:p w:rsidR="00937C0F" w:rsidRPr="00937C0F" w:rsidRDefault="00937C0F" w:rsidP="00937C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7C0F">
              <w:rPr>
                <w:rFonts w:ascii="Times New Roman" w:hAnsi="Times New Roman"/>
                <w:color w:val="000000"/>
              </w:rPr>
              <w:t xml:space="preserve">Davor Lauc, Zvonimir Šikić. </w:t>
            </w:r>
            <w:r w:rsidRPr="00937C0F">
              <w:rPr>
                <w:rFonts w:ascii="Times New Roman" w:hAnsi="Times New Roman"/>
                <w:bCs/>
              </w:rPr>
              <w:t xml:space="preserve">Logika. </w:t>
            </w:r>
            <w:r w:rsidRPr="00937C0F">
              <w:rPr>
                <w:rFonts w:ascii="Times New Roman" w:hAnsi="Times New Roman"/>
                <w:color w:val="000000"/>
              </w:rPr>
              <w:t xml:space="preserve">udžbenik logike s dodatnim digitalnim sadržajima u trećem razredu gimnazija. </w:t>
            </w:r>
          </w:p>
          <w:p w:rsidR="00937C0F" w:rsidRPr="00152E90" w:rsidRDefault="00937C0F" w:rsidP="00937C0F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</w:rPr>
            </w:pPr>
            <w:r w:rsidRPr="00937C0F">
              <w:rPr>
                <w:rFonts w:ascii="Times New Roman" w:hAnsi="Times New Roman"/>
                <w:color w:val="000000"/>
              </w:rPr>
              <w:t>Školska knjiga d.d.</w:t>
            </w:r>
          </w:p>
        </w:tc>
      </w:tr>
      <w:tr w:rsidR="00C35118" w:rsidRPr="00152E90" w:rsidTr="00C35118">
        <w:trPr>
          <w:trHeight w:val="500"/>
          <w:jc w:val="center"/>
        </w:trPr>
        <w:tc>
          <w:tcPr>
            <w:tcW w:w="9306" w:type="dxa"/>
          </w:tcPr>
          <w:p w:rsidR="00C35118" w:rsidRPr="00152E90" w:rsidRDefault="00152E90" w:rsidP="00F30A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152E90">
              <w:rPr>
                <w:rFonts w:ascii="Times New Roman" w:hAnsi="Times New Roman"/>
              </w:rPr>
              <w:t>Obrazovni sadržaji na Internetu (logički sklopovi, matematička logika).</w:t>
            </w:r>
          </w:p>
        </w:tc>
      </w:tr>
    </w:tbl>
    <w:p w:rsidR="00F245B7" w:rsidRPr="00152E90" w:rsidRDefault="00F245B7" w:rsidP="00F30ACB">
      <w:pPr>
        <w:shd w:val="clear" w:color="auto" w:fill="FFFFFF" w:themeFill="background1"/>
        <w:rPr>
          <w:rFonts w:ascii="Times New Roman" w:hAnsi="Times New Roman"/>
          <w:sz w:val="28"/>
        </w:rPr>
      </w:pPr>
    </w:p>
    <w:p w:rsidR="00F245B7" w:rsidRPr="00152E90" w:rsidRDefault="00F245B7" w:rsidP="00F30ACB">
      <w:pPr>
        <w:shd w:val="clear" w:color="auto" w:fill="FFFFFF" w:themeFill="background1"/>
        <w:rPr>
          <w:rFonts w:ascii="Times New Roman" w:hAnsi="Times New Roman"/>
          <w:b/>
          <w:sz w:val="28"/>
        </w:rPr>
      </w:pPr>
      <w:r w:rsidRPr="00152E90">
        <w:rPr>
          <w:rFonts w:ascii="Times New Roman" w:hAnsi="Times New Roman"/>
          <w:b/>
          <w:sz w:val="28"/>
        </w:rPr>
        <w:t>Plan pisanih provjera:</w:t>
      </w:r>
    </w:p>
    <w:tbl>
      <w:tblPr>
        <w:tblW w:w="93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442"/>
        <w:gridCol w:w="2384"/>
        <w:gridCol w:w="3484"/>
      </w:tblGrid>
      <w:tr w:rsidR="00F245B7" w:rsidRPr="00152E90" w:rsidTr="007E64ED">
        <w:trPr>
          <w:trHeight w:val="438"/>
          <w:jc w:val="center"/>
        </w:trPr>
        <w:tc>
          <w:tcPr>
            <w:tcW w:w="3442" w:type="dxa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245B7" w:rsidRPr="00152E90" w:rsidRDefault="00F245B7" w:rsidP="00F30AC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84" w:type="dxa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245B7" w:rsidRPr="00152E90" w:rsidRDefault="00F245B7" w:rsidP="00F30A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152E90">
              <w:rPr>
                <w:rFonts w:ascii="Times New Roman" w:hAnsi="Times New Roman"/>
                <w:b/>
                <w:sz w:val="28"/>
              </w:rPr>
              <w:t>Broj nastavne jedinice:</w:t>
            </w:r>
          </w:p>
        </w:tc>
        <w:tc>
          <w:tcPr>
            <w:tcW w:w="3484" w:type="dxa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245B7" w:rsidRPr="00152E90" w:rsidRDefault="00F245B7" w:rsidP="00F30A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152E90">
              <w:rPr>
                <w:rFonts w:ascii="Times New Roman" w:hAnsi="Times New Roman"/>
                <w:b/>
                <w:sz w:val="28"/>
              </w:rPr>
              <w:t>Vremenski termin:</w:t>
            </w:r>
          </w:p>
        </w:tc>
      </w:tr>
      <w:tr w:rsidR="00F245B7" w:rsidRPr="00152E90" w:rsidTr="007E64ED">
        <w:trPr>
          <w:trHeight w:val="558"/>
          <w:jc w:val="center"/>
        </w:trPr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245B7" w:rsidRPr="00152E90" w:rsidRDefault="00F245B7" w:rsidP="00F30A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152E90">
              <w:rPr>
                <w:rFonts w:ascii="Times New Roman" w:hAnsi="Times New Roman"/>
                <w:b/>
                <w:sz w:val="28"/>
              </w:rPr>
              <w:t>1. pisana provjera</w:t>
            </w:r>
          </w:p>
        </w:tc>
        <w:tc>
          <w:tcPr>
            <w:tcW w:w="2384" w:type="dxa"/>
            <w:shd w:val="clear" w:color="auto" w:fill="C6D9F1" w:themeFill="text2" w:themeFillTint="33"/>
          </w:tcPr>
          <w:p w:rsidR="00F245B7" w:rsidRPr="00152E90" w:rsidRDefault="00C35118" w:rsidP="00F30AC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152E90">
              <w:rPr>
                <w:rFonts w:ascii="Times New Roman" w:hAnsi="Times New Roman"/>
                <w:sz w:val="28"/>
              </w:rPr>
              <w:t>1-13</w:t>
            </w:r>
          </w:p>
        </w:tc>
        <w:tc>
          <w:tcPr>
            <w:tcW w:w="3484" w:type="dxa"/>
            <w:shd w:val="clear" w:color="auto" w:fill="C6D9F1" w:themeFill="text2" w:themeFillTint="33"/>
          </w:tcPr>
          <w:p w:rsidR="00F245B7" w:rsidRPr="00152E90" w:rsidRDefault="00D00511" w:rsidP="00F30AC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152E90">
              <w:rPr>
                <w:rFonts w:ascii="Times New Roman" w:hAnsi="Times New Roman"/>
                <w:sz w:val="28"/>
              </w:rPr>
              <w:t>S</w:t>
            </w:r>
            <w:r w:rsidR="00C35118" w:rsidRPr="00152E90">
              <w:rPr>
                <w:rFonts w:ascii="Times New Roman" w:hAnsi="Times New Roman"/>
                <w:sz w:val="28"/>
              </w:rPr>
              <w:t>tudeni</w:t>
            </w:r>
          </w:p>
        </w:tc>
      </w:tr>
      <w:tr w:rsidR="00F245B7" w:rsidRPr="00152E90" w:rsidTr="007E64ED">
        <w:trPr>
          <w:trHeight w:val="558"/>
          <w:jc w:val="center"/>
        </w:trPr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245B7" w:rsidRPr="00152E90" w:rsidRDefault="00F245B7" w:rsidP="00F30A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152E90">
              <w:rPr>
                <w:rFonts w:ascii="Times New Roman" w:hAnsi="Times New Roman"/>
                <w:b/>
                <w:sz w:val="28"/>
              </w:rPr>
              <w:t>2. pisana provjera</w:t>
            </w:r>
          </w:p>
        </w:tc>
        <w:tc>
          <w:tcPr>
            <w:tcW w:w="2384" w:type="dxa"/>
            <w:shd w:val="clear" w:color="auto" w:fill="C6D9F1" w:themeFill="text2" w:themeFillTint="33"/>
          </w:tcPr>
          <w:p w:rsidR="00F245B7" w:rsidRPr="00152E90" w:rsidRDefault="00C35118" w:rsidP="00F30AC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152E90">
              <w:rPr>
                <w:rFonts w:ascii="Times New Roman" w:hAnsi="Times New Roman"/>
                <w:sz w:val="28"/>
              </w:rPr>
              <w:t>16-30</w:t>
            </w:r>
          </w:p>
        </w:tc>
        <w:tc>
          <w:tcPr>
            <w:tcW w:w="3484" w:type="dxa"/>
            <w:shd w:val="clear" w:color="auto" w:fill="C6D9F1" w:themeFill="text2" w:themeFillTint="33"/>
          </w:tcPr>
          <w:p w:rsidR="00F245B7" w:rsidRPr="00152E90" w:rsidRDefault="00D00511" w:rsidP="00F30AC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152E90">
              <w:rPr>
                <w:rFonts w:ascii="Times New Roman" w:hAnsi="Times New Roman"/>
                <w:sz w:val="28"/>
              </w:rPr>
              <w:t>T</w:t>
            </w:r>
            <w:r w:rsidR="00C35118" w:rsidRPr="00152E90">
              <w:rPr>
                <w:rFonts w:ascii="Times New Roman" w:hAnsi="Times New Roman"/>
                <w:sz w:val="28"/>
              </w:rPr>
              <w:t>ravanj</w:t>
            </w:r>
          </w:p>
        </w:tc>
      </w:tr>
    </w:tbl>
    <w:p w:rsidR="00F245B7" w:rsidRPr="00152E90" w:rsidRDefault="00F245B7" w:rsidP="00F30ACB">
      <w:pPr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</w:rPr>
      </w:pPr>
    </w:p>
    <w:p w:rsidR="00545573" w:rsidRPr="00152E90" w:rsidRDefault="00545573" w:rsidP="00F30ACB">
      <w:pPr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</w:rPr>
      </w:pPr>
    </w:p>
    <w:p w:rsidR="00545573" w:rsidRPr="00152E90" w:rsidRDefault="00545573" w:rsidP="00F30ACB">
      <w:pPr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</w:rPr>
      </w:pPr>
    </w:p>
    <w:p w:rsidR="00F245B7" w:rsidRPr="00152E90" w:rsidRDefault="00F245B7" w:rsidP="00F30ACB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/>
          <w:sz w:val="4"/>
          <w:szCs w:val="24"/>
        </w:rPr>
      </w:pPr>
    </w:p>
    <w:p w:rsidR="00F245B7" w:rsidRPr="00152E90" w:rsidRDefault="00F245B7" w:rsidP="00F30A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0"/>
        </w:rPr>
      </w:pPr>
      <w:r w:rsidRPr="00152E90">
        <w:rPr>
          <w:rFonts w:ascii="Times New Roman" w:eastAsia="Times New Roman" w:hAnsi="Times New Roman"/>
          <w:sz w:val="20"/>
        </w:rPr>
        <w:t xml:space="preserve">Legenda:  </w:t>
      </w:r>
      <w:r w:rsidRPr="00152E90">
        <w:rPr>
          <w:rFonts w:ascii="Times New Roman" w:eastAsia="Times New Roman" w:hAnsi="Times New Roman"/>
          <w:b/>
          <w:sz w:val="20"/>
        </w:rPr>
        <w:t>P</w:t>
      </w:r>
      <w:r w:rsidRPr="00152E90">
        <w:rPr>
          <w:rFonts w:ascii="Times New Roman" w:eastAsia="Times New Roman" w:hAnsi="Times New Roman"/>
          <w:sz w:val="20"/>
        </w:rPr>
        <w:t xml:space="preserve"> – predavanja</w:t>
      </w:r>
      <w:r w:rsidRPr="00152E90">
        <w:rPr>
          <w:rFonts w:ascii="Times New Roman" w:eastAsia="Times New Roman" w:hAnsi="Times New Roman"/>
          <w:sz w:val="20"/>
        </w:rPr>
        <w:tab/>
      </w:r>
      <w:r w:rsidRPr="00152E90">
        <w:rPr>
          <w:rFonts w:ascii="Times New Roman" w:eastAsia="Times New Roman" w:hAnsi="Times New Roman"/>
          <w:sz w:val="20"/>
        </w:rPr>
        <w:tab/>
      </w:r>
      <w:r w:rsidRPr="00152E90">
        <w:rPr>
          <w:rFonts w:ascii="Times New Roman" w:eastAsia="Times New Roman" w:hAnsi="Times New Roman"/>
          <w:b/>
          <w:sz w:val="20"/>
        </w:rPr>
        <w:t>PR</w:t>
      </w:r>
      <w:r w:rsidRPr="00152E90">
        <w:rPr>
          <w:rFonts w:ascii="Times New Roman" w:eastAsia="Times New Roman" w:hAnsi="Times New Roman"/>
          <w:sz w:val="20"/>
        </w:rPr>
        <w:t xml:space="preserve"> – praktični rad</w:t>
      </w:r>
      <w:r w:rsidRPr="00152E90">
        <w:rPr>
          <w:rFonts w:ascii="Times New Roman" w:eastAsia="Times New Roman" w:hAnsi="Times New Roman"/>
          <w:sz w:val="20"/>
        </w:rPr>
        <w:tab/>
      </w:r>
      <w:r w:rsidRPr="00152E90">
        <w:rPr>
          <w:rFonts w:ascii="Times New Roman" w:eastAsia="Times New Roman" w:hAnsi="Times New Roman"/>
          <w:sz w:val="20"/>
        </w:rPr>
        <w:tab/>
        <w:t xml:space="preserve">   </w:t>
      </w:r>
      <w:r w:rsidRPr="00152E90">
        <w:rPr>
          <w:rFonts w:ascii="Times New Roman" w:eastAsia="Times New Roman" w:hAnsi="Times New Roman"/>
          <w:b/>
          <w:sz w:val="20"/>
        </w:rPr>
        <w:t>OO</w:t>
      </w:r>
      <w:r w:rsidRPr="00152E90">
        <w:rPr>
          <w:rFonts w:ascii="Times New Roman" w:eastAsia="Times New Roman" w:hAnsi="Times New Roman"/>
          <w:sz w:val="20"/>
        </w:rPr>
        <w:t xml:space="preserve"> – ostali oblici rada</w:t>
      </w:r>
    </w:p>
    <w:p w:rsidR="00F245B7" w:rsidRPr="00152E90" w:rsidRDefault="00F245B7" w:rsidP="00F30A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0"/>
        </w:rPr>
      </w:pPr>
      <w:r w:rsidRPr="00152E90">
        <w:rPr>
          <w:rFonts w:ascii="Times New Roman" w:eastAsia="Times New Roman" w:hAnsi="Times New Roman"/>
          <w:sz w:val="20"/>
        </w:rPr>
        <w:tab/>
        <w:t xml:space="preserve">    </w:t>
      </w:r>
      <w:r w:rsidRPr="00152E90">
        <w:rPr>
          <w:rFonts w:ascii="Times New Roman" w:eastAsia="Times New Roman" w:hAnsi="Times New Roman"/>
          <w:b/>
          <w:sz w:val="20"/>
        </w:rPr>
        <w:t>V/S</w:t>
      </w:r>
      <w:r w:rsidRPr="00152E90">
        <w:rPr>
          <w:rFonts w:ascii="Times New Roman" w:eastAsia="Times New Roman" w:hAnsi="Times New Roman"/>
          <w:sz w:val="20"/>
        </w:rPr>
        <w:t xml:space="preserve"> – vježbe/seminari</w:t>
      </w:r>
      <w:r w:rsidRPr="00152E90">
        <w:rPr>
          <w:rFonts w:ascii="Times New Roman" w:eastAsia="Times New Roman" w:hAnsi="Times New Roman"/>
          <w:sz w:val="20"/>
        </w:rPr>
        <w:tab/>
      </w:r>
      <w:r w:rsidRPr="00152E90">
        <w:rPr>
          <w:rFonts w:ascii="Times New Roman" w:eastAsia="Times New Roman" w:hAnsi="Times New Roman"/>
          <w:b/>
          <w:sz w:val="20"/>
        </w:rPr>
        <w:t>E/ P</w:t>
      </w:r>
      <w:r w:rsidRPr="00152E90">
        <w:rPr>
          <w:rFonts w:ascii="Times New Roman" w:eastAsia="Times New Roman" w:hAnsi="Times New Roman"/>
          <w:sz w:val="20"/>
        </w:rPr>
        <w:t xml:space="preserve"> – evaluacija / ponavljanje </w:t>
      </w:r>
      <w:r w:rsidRPr="00152E90">
        <w:rPr>
          <w:rFonts w:ascii="Times New Roman" w:eastAsia="Times New Roman" w:hAnsi="Times New Roman"/>
          <w:sz w:val="20"/>
        </w:rPr>
        <w:tab/>
        <w:t xml:space="preserve"> </w:t>
      </w:r>
    </w:p>
    <w:p w:rsidR="00F245B7" w:rsidRPr="00152E90" w:rsidRDefault="00F245B7" w:rsidP="00F30AC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</w:rPr>
      </w:pPr>
      <w:r w:rsidRPr="00152E90">
        <w:rPr>
          <w:rFonts w:ascii="Times New Roman" w:eastAsia="Times New Roman" w:hAnsi="Times New Roman"/>
          <w:sz w:val="20"/>
        </w:rPr>
        <w:t xml:space="preserve">  </w:t>
      </w:r>
    </w:p>
    <w:p w:rsidR="00F245B7" w:rsidRPr="00152E90" w:rsidRDefault="00F245B7" w:rsidP="00F30ACB">
      <w:pPr>
        <w:shd w:val="clear" w:color="auto" w:fill="FFFFFF" w:themeFill="background1"/>
        <w:rPr>
          <w:rFonts w:ascii="Times New Roman" w:hAnsi="Times New Roman"/>
          <w:sz w:val="24"/>
          <w:szCs w:val="24"/>
        </w:rPr>
        <w:sectPr w:rsidR="00F245B7" w:rsidRPr="00152E90" w:rsidSect="0088019B">
          <w:headerReference w:type="default" r:id="rId8"/>
          <w:footerReference w:type="default" r:id="rId9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1E0732" w:rsidRPr="00152E90" w:rsidRDefault="001E0732" w:rsidP="007B1FEC">
      <w:pPr>
        <w:shd w:val="clear" w:color="auto" w:fill="FFFFFF" w:themeFill="background1"/>
        <w:tabs>
          <w:tab w:val="left" w:pos="1256"/>
        </w:tabs>
        <w:spacing w:after="0" w:line="240" w:lineRule="auto"/>
        <w:contextualSpacing/>
        <w:rPr>
          <w:rFonts w:ascii="Times New Roman" w:hAnsi="Times New Roman"/>
          <w:sz w:val="20"/>
          <w:szCs w:val="18"/>
        </w:rPr>
      </w:pPr>
    </w:p>
    <w:sectPr w:rsidR="001E0732" w:rsidRPr="00152E90" w:rsidSect="001D4118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579" w:rsidRDefault="00C56579" w:rsidP="00271D17">
      <w:pPr>
        <w:spacing w:after="0" w:line="240" w:lineRule="auto"/>
      </w:pPr>
      <w:r>
        <w:separator/>
      </w:r>
    </w:p>
  </w:endnote>
  <w:endnote w:type="continuationSeparator" w:id="0">
    <w:p w:rsidR="00C56579" w:rsidRDefault="00C56579" w:rsidP="0027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lo SK TheSans Plain">
    <w:altName w:val="Slo SK TheSans Plai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419772"/>
      <w:docPartObj>
        <w:docPartGallery w:val="Page Numbers (Bottom of Page)"/>
        <w:docPartUnique/>
      </w:docPartObj>
    </w:sdtPr>
    <w:sdtEndPr/>
    <w:sdtContent>
      <w:p w:rsidR="00AD4A11" w:rsidRDefault="00AD4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C88">
          <w:rPr>
            <w:noProof/>
          </w:rPr>
          <w:t>8</w:t>
        </w:r>
        <w:r>
          <w:fldChar w:fldCharType="end"/>
        </w:r>
      </w:p>
    </w:sdtContent>
  </w:sdt>
  <w:p w:rsidR="00AD4A11" w:rsidRDefault="00AD4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579" w:rsidRDefault="00C56579" w:rsidP="00271D17">
      <w:pPr>
        <w:spacing w:after="0" w:line="240" w:lineRule="auto"/>
      </w:pPr>
      <w:r>
        <w:separator/>
      </w:r>
    </w:p>
  </w:footnote>
  <w:footnote w:type="continuationSeparator" w:id="0">
    <w:p w:rsidR="00C56579" w:rsidRDefault="00C56579" w:rsidP="0027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A11" w:rsidRPr="00271D17" w:rsidRDefault="00AD4A11" w:rsidP="00271D17">
    <w:pPr>
      <w:framePr w:hSpace="180" w:wrap="around" w:vAnchor="text" w:hAnchor="page" w:x="1726" w:y="43"/>
      <w:spacing w:after="0" w:line="240" w:lineRule="auto"/>
      <w:rPr>
        <w:rFonts w:ascii="Book Antiqua" w:hAnsi="Book Antiqua" w:cs="Arial"/>
        <w:sz w:val="18"/>
        <w:szCs w:val="20"/>
      </w:rPr>
    </w:pPr>
  </w:p>
  <w:p w:rsidR="00AD4A11" w:rsidRDefault="00AD4A11" w:rsidP="00357035">
    <w:pPr>
      <w:spacing w:before="120" w:after="0" w:line="240" w:lineRule="auto"/>
      <w:ind w:left="1418"/>
      <w:rPr>
        <w:rFonts w:ascii="Book Antiqua" w:hAnsi="Book Antiqua" w:cs="Arial"/>
        <w:b/>
        <w:bCs/>
        <w:iCs/>
        <w:sz w:val="18"/>
        <w:szCs w:val="20"/>
        <w:u w:val="single"/>
      </w:rPr>
    </w:pPr>
  </w:p>
  <w:p w:rsidR="00AD4A11" w:rsidRPr="00271D17" w:rsidRDefault="00AD4A11" w:rsidP="0019762A">
    <w:pPr>
      <w:spacing w:after="0" w:line="240" w:lineRule="auto"/>
      <w:ind w:left="1416"/>
      <w:jc w:val="center"/>
      <w:rPr>
        <w:rFonts w:ascii="Book Antiqua" w:hAnsi="Book Antiqua"/>
        <w:sz w:val="16"/>
      </w:rPr>
    </w:pPr>
  </w:p>
  <w:p w:rsidR="00AD4A11" w:rsidRPr="00271D17" w:rsidRDefault="00AD4A11" w:rsidP="00271D17">
    <w:pPr>
      <w:spacing w:after="0" w:line="240" w:lineRule="auto"/>
      <w:ind w:left="1416"/>
      <w:rPr>
        <w:rFonts w:ascii="Book Antiqua" w:hAnsi="Book Antiqu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77C5B"/>
    <w:multiLevelType w:val="hybridMultilevel"/>
    <w:tmpl w:val="02560CC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817B2"/>
    <w:multiLevelType w:val="multilevel"/>
    <w:tmpl w:val="650E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31B5F"/>
    <w:multiLevelType w:val="hybridMultilevel"/>
    <w:tmpl w:val="62EA0486"/>
    <w:lvl w:ilvl="0" w:tplc="4B78C000">
      <w:start w:val="26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3CEB33D4"/>
    <w:multiLevelType w:val="hybridMultilevel"/>
    <w:tmpl w:val="0A56C67C"/>
    <w:lvl w:ilvl="0" w:tplc="A1303CC6"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83BE8"/>
    <w:multiLevelType w:val="multilevel"/>
    <w:tmpl w:val="C3D4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C334E"/>
    <w:multiLevelType w:val="hybridMultilevel"/>
    <w:tmpl w:val="729071D8"/>
    <w:lvl w:ilvl="0" w:tplc="E9C85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239E1"/>
    <w:multiLevelType w:val="hybridMultilevel"/>
    <w:tmpl w:val="4FB090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26EF8"/>
    <w:multiLevelType w:val="hybridMultilevel"/>
    <w:tmpl w:val="6A16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41A1E"/>
    <w:multiLevelType w:val="hybridMultilevel"/>
    <w:tmpl w:val="2F287E82"/>
    <w:lvl w:ilvl="0" w:tplc="4FC8449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41BD5"/>
    <w:multiLevelType w:val="hybridMultilevel"/>
    <w:tmpl w:val="A51A4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1A"/>
    <w:rsid w:val="00036EDA"/>
    <w:rsid w:val="00051DBE"/>
    <w:rsid w:val="00063EDE"/>
    <w:rsid w:val="00063EF3"/>
    <w:rsid w:val="00067F0B"/>
    <w:rsid w:val="00074D07"/>
    <w:rsid w:val="000F78C6"/>
    <w:rsid w:val="00106060"/>
    <w:rsid w:val="0012327A"/>
    <w:rsid w:val="00152E90"/>
    <w:rsid w:val="0019762A"/>
    <w:rsid w:val="001D4118"/>
    <w:rsid w:val="001E0732"/>
    <w:rsid w:val="0025311E"/>
    <w:rsid w:val="002539D9"/>
    <w:rsid w:val="00254C1A"/>
    <w:rsid w:val="00260C3A"/>
    <w:rsid w:val="002631AF"/>
    <w:rsid w:val="00264727"/>
    <w:rsid w:val="00271D17"/>
    <w:rsid w:val="002B2D56"/>
    <w:rsid w:val="00357035"/>
    <w:rsid w:val="003E2EA2"/>
    <w:rsid w:val="0040282A"/>
    <w:rsid w:val="00412ED0"/>
    <w:rsid w:val="00431578"/>
    <w:rsid w:val="00454D18"/>
    <w:rsid w:val="00476C06"/>
    <w:rsid w:val="00476F01"/>
    <w:rsid w:val="00545573"/>
    <w:rsid w:val="005B75AE"/>
    <w:rsid w:val="005E6E11"/>
    <w:rsid w:val="00657B6F"/>
    <w:rsid w:val="00684F73"/>
    <w:rsid w:val="006D121E"/>
    <w:rsid w:val="00711946"/>
    <w:rsid w:val="007412ED"/>
    <w:rsid w:val="007568D3"/>
    <w:rsid w:val="0076339F"/>
    <w:rsid w:val="007A3868"/>
    <w:rsid w:val="007B1FEC"/>
    <w:rsid w:val="007E64ED"/>
    <w:rsid w:val="00803463"/>
    <w:rsid w:val="0080646E"/>
    <w:rsid w:val="0088019B"/>
    <w:rsid w:val="008F0387"/>
    <w:rsid w:val="0090050A"/>
    <w:rsid w:val="00937C0F"/>
    <w:rsid w:val="00966D10"/>
    <w:rsid w:val="00984A03"/>
    <w:rsid w:val="00986729"/>
    <w:rsid w:val="00990CAC"/>
    <w:rsid w:val="00991764"/>
    <w:rsid w:val="009A5704"/>
    <w:rsid w:val="009C1563"/>
    <w:rsid w:val="009E3D02"/>
    <w:rsid w:val="009E4960"/>
    <w:rsid w:val="00A32EE8"/>
    <w:rsid w:val="00A62023"/>
    <w:rsid w:val="00A67369"/>
    <w:rsid w:val="00A9362B"/>
    <w:rsid w:val="00AA3513"/>
    <w:rsid w:val="00AB4B3A"/>
    <w:rsid w:val="00AB58B3"/>
    <w:rsid w:val="00AC6EFB"/>
    <w:rsid w:val="00AD4A11"/>
    <w:rsid w:val="00AF5992"/>
    <w:rsid w:val="00B03991"/>
    <w:rsid w:val="00B2541C"/>
    <w:rsid w:val="00B3482F"/>
    <w:rsid w:val="00B55814"/>
    <w:rsid w:val="00B94CFF"/>
    <w:rsid w:val="00BA2BDF"/>
    <w:rsid w:val="00BA551E"/>
    <w:rsid w:val="00BB3ADC"/>
    <w:rsid w:val="00C048A0"/>
    <w:rsid w:val="00C35118"/>
    <w:rsid w:val="00C56579"/>
    <w:rsid w:val="00C56DF1"/>
    <w:rsid w:val="00CA32EC"/>
    <w:rsid w:val="00CD559E"/>
    <w:rsid w:val="00D00511"/>
    <w:rsid w:val="00D37C56"/>
    <w:rsid w:val="00D40D0F"/>
    <w:rsid w:val="00D779AD"/>
    <w:rsid w:val="00DC13B7"/>
    <w:rsid w:val="00E756E5"/>
    <w:rsid w:val="00EB2EC9"/>
    <w:rsid w:val="00EC578A"/>
    <w:rsid w:val="00EE372F"/>
    <w:rsid w:val="00EE6595"/>
    <w:rsid w:val="00F02AF2"/>
    <w:rsid w:val="00F24188"/>
    <w:rsid w:val="00F245B7"/>
    <w:rsid w:val="00F30ACB"/>
    <w:rsid w:val="00F43F14"/>
    <w:rsid w:val="00F5756B"/>
    <w:rsid w:val="00F65D22"/>
    <w:rsid w:val="00F66C88"/>
    <w:rsid w:val="00F96715"/>
    <w:rsid w:val="00FB09FC"/>
    <w:rsid w:val="00FB3D1C"/>
    <w:rsid w:val="00FC54B4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8461"/>
  <w15:docId w15:val="{6AFD1085-E0FF-43F0-95F1-49DCC10D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D0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F5992"/>
    <w:pPr>
      <w:keepNext/>
      <w:spacing w:after="0" w:line="240" w:lineRule="auto"/>
      <w:ind w:left="36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3F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66D10"/>
  </w:style>
  <w:style w:type="character" w:customStyle="1" w:styleId="ilad">
    <w:name w:val="il_ad"/>
    <w:basedOn w:val="DefaultParagraphFont"/>
    <w:rsid w:val="00966D10"/>
  </w:style>
  <w:style w:type="paragraph" w:styleId="Header">
    <w:name w:val="header"/>
    <w:basedOn w:val="Normal"/>
    <w:link w:val="HeaderChar"/>
    <w:uiPriority w:val="99"/>
    <w:unhideWhenUsed/>
    <w:rsid w:val="0027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D17"/>
  </w:style>
  <w:style w:type="paragraph" w:styleId="Footer">
    <w:name w:val="footer"/>
    <w:basedOn w:val="Normal"/>
    <w:link w:val="FooterChar"/>
    <w:uiPriority w:val="99"/>
    <w:unhideWhenUsed/>
    <w:rsid w:val="0027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D17"/>
  </w:style>
  <w:style w:type="table" w:styleId="TableGrid">
    <w:name w:val="Table Grid"/>
    <w:basedOn w:val="TableNormal"/>
    <w:uiPriority w:val="59"/>
    <w:rsid w:val="00FB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FB3D1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76339F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rsid w:val="00F245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F5992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Pa14">
    <w:name w:val="Pa14"/>
    <w:basedOn w:val="Normal"/>
    <w:next w:val="Normal"/>
    <w:uiPriority w:val="99"/>
    <w:rsid w:val="00CD559E"/>
    <w:pPr>
      <w:autoSpaceDE w:val="0"/>
      <w:autoSpaceDN w:val="0"/>
      <w:adjustRightInd w:val="0"/>
      <w:spacing w:after="0" w:line="241" w:lineRule="atLeast"/>
    </w:pPr>
    <w:rPr>
      <w:rFonts w:ascii="Slo SK TheSans Plain" w:eastAsiaTheme="minorHAnsi" w:hAnsi="Slo SK TheSans Plain" w:cstheme="minorBidi"/>
      <w:sz w:val="24"/>
      <w:szCs w:val="24"/>
    </w:rPr>
  </w:style>
  <w:style w:type="character" w:customStyle="1" w:styleId="A27">
    <w:name w:val="A27"/>
    <w:uiPriority w:val="99"/>
    <w:rsid w:val="00CD559E"/>
    <w:rPr>
      <w:rFonts w:cs="Slo SK TheSans Plain"/>
      <w:color w:val="000000"/>
      <w:sz w:val="18"/>
      <w:szCs w:val="18"/>
    </w:rPr>
  </w:style>
  <w:style w:type="paragraph" w:customStyle="1" w:styleId="Pa134">
    <w:name w:val="Pa134"/>
    <w:basedOn w:val="Normal"/>
    <w:next w:val="Normal"/>
    <w:uiPriority w:val="99"/>
    <w:rsid w:val="00CD559E"/>
    <w:pPr>
      <w:autoSpaceDE w:val="0"/>
      <w:autoSpaceDN w:val="0"/>
      <w:adjustRightInd w:val="0"/>
      <w:spacing w:after="0" w:line="241" w:lineRule="atLeast"/>
    </w:pPr>
    <w:rPr>
      <w:rFonts w:ascii="Slo SK TheSans Plain" w:eastAsiaTheme="minorHAnsi" w:hAnsi="Slo SK TheSans Plain" w:cstheme="minorBidi"/>
      <w:sz w:val="24"/>
      <w:szCs w:val="24"/>
    </w:rPr>
  </w:style>
  <w:style w:type="paragraph" w:customStyle="1" w:styleId="Pa194">
    <w:name w:val="Pa194"/>
    <w:basedOn w:val="Normal"/>
    <w:next w:val="Normal"/>
    <w:uiPriority w:val="99"/>
    <w:rsid w:val="00CD559E"/>
    <w:pPr>
      <w:autoSpaceDE w:val="0"/>
      <w:autoSpaceDN w:val="0"/>
      <w:adjustRightInd w:val="0"/>
      <w:spacing w:after="0" w:line="241" w:lineRule="atLeast"/>
    </w:pPr>
    <w:rPr>
      <w:rFonts w:ascii="Slo SK TheSans Plain" w:eastAsiaTheme="minorHAnsi" w:hAnsi="Slo SK TheSans Plain" w:cstheme="minorBidi"/>
      <w:sz w:val="24"/>
      <w:szCs w:val="24"/>
    </w:rPr>
  </w:style>
  <w:style w:type="paragraph" w:customStyle="1" w:styleId="Pa195">
    <w:name w:val="Pa195"/>
    <w:basedOn w:val="Normal"/>
    <w:next w:val="Normal"/>
    <w:uiPriority w:val="99"/>
    <w:rsid w:val="00CD559E"/>
    <w:pPr>
      <w:autoSpaceDE w:val="0"/>
      <w:autoSpaceDN w:val="0"/>
      <w:adjustRightInd w:val="0"/>
      <w:spacing w:after="0" w:line="241" w:lineRule="atLeast"/>
    </w:pPr>
    <w:rPr>
      <w:rFonts w:ascii="Slo SK TheSans Plain" w:eastAsiaTheme="minorHAnsi" w:hAnsi="Slo SK TheSans Plain" w:cstheme="minorBidi"/>
      <w:sz w:val="24"/>
      <w:szCs w:val="24"/>
    </w:rPr>
  </w:style>
  <w:style w:type="paragraph" w:customStyle="1" w:styleId="paragraph">
    <w:name w:val="paragraph"/>
    <w:basedOn w:val="Normal"/>
    <w:rsid w:val="00B9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94CFF"/>
  </w:style>
  <w:style w:type="character" w:customStyle="1" w:styleId="eop">
    <w:name w:val="eop"/>
    <w:basedOn w:val="DefaultParagraphFont"/>
    <w:rsid w:val="00B94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996C1-AD5B-4697-908E-A2BCCCDC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Sertić</dc:creator>
  <cp:lastModifiedBy>Admin</cp:lastModifiedBy>
  <cp:revision>2</cp:revision>
  <cp:lastPrinted>2013-05-06T09:30:00Z</cp:lastPrinted>
  <dcterms:created xsi:type="dcterms:W3CDTF">2024-08-26T21:05:00Z</dcterms:created>
  <dcterms:modified xsi:type="dcterms:W3CDTF">2024-08-26T21:05:00Z</dcterms:modified>
</cp:coreProperties>
</file>