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2017" w14:textId="108D9B1B" w:rsidR="002D5746" w:rsidRPr="00D62EB4" w:rsidRDefault="00647908" w:rsidP="00D62EB4">
      <w:pPr>
        <w:spacing w:line="360" w:lineRule="auto"/>
        <w:jc w:val="center"/>
        <w:textAlignment w:val="baseline"/>
        <w:rPr>
          <w:rFonts w:ascii="Maiandra GD" w:eastAsia="Times New Roman" w:hAnsi="Maiandra GD" w:cs="Segoe UI"/>
          <w:sz w:val="24"/>
          <w:szCs w:val="24"/>
        </w:rPr>
      </w:pPr>
      <w:r w:rsidRPr="00D62EB4">
        <w:rPr>
          <w:rFonts w:ascii="Maiandra GD" w:eastAsia="Times New Roman" w:hAnsi="Maiandra GD" w:cs="Segoe UI"/>
          <w:b/>
          <w:bCs/>
          <w:sz w:val="24"/>
          <w:szCs w:val="24"/>
          <w:u w:val="single"/>
        </w:rPr>
        <w:t xml:space="preserve">ELEMENTI I KRITERIJI VREDNOVANJA ODGOJNO – OBRAZOVNIH POSTIGNUĆA UČENIKA - </w:t>
      </w:r>
      <w:r w:rsidR="007D27F6" w:rsidRPr="00D62EB4">
        <w:rPr>
          <w:rFonts w:ascii="Maiandra GD" w:hAnsi="Maiandra GD"/>
          <w:b/>
          <w:sz w:val="24"/>
          <w:szCs w:val="24"/>
          <w:u w:val="single"/>
        </w:rPr>
        <w:t>FIZIKA</w:t>
      </w:r>
    </w:p>
    <w:p w14:paraId="498FF33D" w14:textId="77777777" w:rsidR="002D5746" w:rsidRPr="00D62EB4" w:rsidRDefault="002D5746" w:rsidP="00D62EB4">
      <w:pPr>
        <w:tabs>
          <w:tab w:val="left" w:pos="1155"/>
        </w:tabs>
        <w:spacing w:line="360" w:lineRule="auto"/>
        <w:jc w:val="center"/>
        <w:rPr>
          <w:rFonts w:ascii="Maiandra GD" w:hAnsi="Maiandra GD"/>
          <w:b/>
          <w:sz w:val="24"/>
          <w:szCs w:val="24"/>
        </w:rPr>
      </w:pPr>
      <w:r w:rsidRPr="00D62EB4">
        <w:rPr>
          <w:rFonts w:ascii="Maiandra GD" w:hAnsi="Maiandra GD"/>
          <w:b/>
          <w:sz w:val="24"/>
          <w:szCs w:val="24"/>
        </w:rPr>
        <w:t>KRITERIJI VREDNOVANJA – značenje numeričkih ocje</w:t>
      </w:r>
      <w:bookmarkStart w:id="0" w:name="_GoBack"/>
      <w:bookmarkEnd w:id="0"/>
      <w:r w:rsidRPr="00D62EB4">
        <w:rPr>
          <w:rFonts w:ascii="Maiandra GD" w:hAnsi="Maiandra GD"/>
          <w:b/>
          <w:sz w:val="24"/>
          <w:szCs w:val="24"/>
        </w:rPr>
        <w:t>na</w:t>
      </w:r>
    </w:p>
    <w:p w14:paraId="32733FAE" w14:textId="77777777" w:rsidR="002D5746" w:rsidRPr="00D62EB4" w:rsidRDefault="002D5746" w:rsidP="00D62EB4">
      <w:pPr>
        <w:tabs>
          <w:tab w:val="left" w:pos="1155"/>
        </w:tabs>
        <w:spacing w:line="360" w:lineRule="auto"/>
        <w:jc w:val="both"/>
        <w:rPr>
          <w:rFonts w:ascii="Maiandra GD" w:hAnsi="Maiandra GD"/>
          <w:b/>
          <w:sz w:val="24"/>
          <w:szCs w:val="24"/>
        </w:rPr>
      </w:pPr>
      <w:r w:rsidRPr="00D62EB4">
        <w:rPr>
          <w:rFonts w:ascii="Maiandra GD" w:hAnsi="Maiandra GD"/>
          <w:b/>
          <w:sz w:val="24"/>
          <w:szCs w:val="24"/>
        </w:rPr>
        <w:t>ELEMENTI VREDNOVANJA:</w:t>
      </w:r>
    </w:p>
    <w:p w14:paraId="0A5ECBDC" w14:textId="77777777" w:rsidR="002D5746" w:rsidRPr="00D62EB4" w:rsidRDefault="0005199F" w:rsidP="00D62EB4">
      <w:pPr>
        <w:pStyle w:val="Odlomakpopisa"/>
        <w:numPr>
          <w:ilvl w:val="0"/>
          <w:numId w:val="1"/>
        </w:numPr>
        <w:tabs>
          <w:tab w:val="left" w:pos="1155"/>
        </w:tabs>
        <w:spacing w:line="360" w:lineRule="auto"/>
        <w:jc w:val="both"/>
        <w:rPr>
          <w:rFonts w:ascii="Maiandra GD" w:hAnsi="Maiandra GD"/>
          <w:b/>
          <w:sz w:val="24"/>
          <w:szCs w:val="24"/>
          <w:u w:val="single"/>
        </w:rPr>
      </w:pPr>
      <w:r w:rsidRPr="00D62EB4">
        <w:rPr>
          <w:rFonts w:ascii="Maiandra GD" w:hAnsi="Maiandra GD"/>
          <w:b/>
          <w:sz w:val="24"/>
          <w:szCs w:val="24"/>
          <w:u w:val="single"/>
        </w:rPr>
        <w:t>Z</w:t>
      </w:r>
      <w:r w:rsidR="005340C1" w:rsidRPr="00D62EB4">
        <w:rPr>
          <w:rFonts w:ascii="Maiandra GD" w:hAnsi="Maiandra GD"/>
          <w:b/>
          <w:sz w:val="24"/>
          <w:szCs w:val="24"/>
          <w:u w:val="single"/>
        </w:rPr>
        <w:t>nanje i vještine</w:t>
      </w:r>
    </w:p>
    <w:p w14:paraId="71BF5BA2" w14:textId="21342C8B" w:rsidR="002D5746" w:rsidRPr="00D62EB4" w:rsidRDefault="002D5746" w:rsidP="00D62EB4">
      <w:pPr>
        <w:spacing w:line="360" w:lineRule="auto"/>
        <w:jc w:val="both"/>
        <w:rPr>
          <w:rFonts w:ascii="Maiandra GD" w:hAnsi="Maiandra GD"/>
          <w:sz w:val="24"/>
          <w:szCs w:val="24"/>
        </w:rPr>
      </w:pPr>
      <w:r w:rsidRPr="00D62EB4">
        <w:rPr>
          <w:rFonts w:ascii="Maiandra GD" w:hAnsi="Maiandra GD"/>
          <w:b/>
          <w:sz w:val="24"/>
          <w:szCs w:val="24"/>
        </w:rPr>
        <w:t>Odličan (5)</w:t>
      </w:r>
      <w:r w:rsidR="00647908" w:rsidRPr="00D62EB4">
        <w:rPr>
          <w:rFonts w:ascii="Maiandra GD" w:hAnsi="Maiandra GD"/>
          <w:b/>
          <w:sz w:val="24"/>
          <w:szCs w:val="24"/>
        </w:rPr>
        <w:t xml:space="preserve"> </w:t>
      </w:r>
      <w:r w:rsidRPr="00D62EB4">
        <w:rPr>
          <w:rFonts w:ascii="Maiandra GD" w:hAnsi="Maiandra GD"/>
          <w:sz w:val="24"/>
          <w:szCs w:val="24"/>
        </w:rPr>
        <w:t xml:space="preserve">- Učenik potpuno samostalno fizikalno i matematički </w:t>
      </w:r>
      <w:r w:rsidRPr="00D62EB4">
        <w:rPr>
          <w:rFonts w:ascii="Maiandra GD" w:hAnsi="Maiandra GD"/>
          <w:b/>
          <w:sz w:val="24"/>
          <w:szCs w:val="24"/>
        </w:rPr>
        <w:t>interpretira</w:t>
      </w:r>
      <w:r w:rsidRPr="00D62EB4">
        <w:rPr>
          <w:rFonts w:ascii="Maiandra GD" w:hAnsi="Maiandra GD"/>
          <w:sz w:val="24"/>
          <w:szCs w:val="24"/>
        </w:rPr>
        <w:t xml:space="preserve"> fizikalne pojave, zakone i teorije i </w:t>
      </w:r>
      <w:r w:rsidRPr="00D62EB4">
        <w:rPr>
          <w:rFonts w:ascii="Maiandra GD" w:hAnsi="Maiandra GD"/>
          <w:b/>
          <w:sz w:val="24"/>
          <w:szCs w:val="24"/>
        </w:rPr>
        <w:t>obrazlaže</w:t>
      </w:r>
      <w:r w:rsidRPr="00D62EB4">
        <w:rPr>
          <w:rFonts w:ascii="Maiandra GD" w:hAnsi="Maiandra GD"/>
          <w:sz w:val="24"/>
          <w:szCs w:val="24"/>
        </w:rPr>
        <w:t xml:space="preserve"> uzročno-posljedične veze, te primjenjuje fizikalne sadržaje u </w:t>
      </w:r>
      <w:r w:rsidRPr="00D62EB4">
        <w:rPr>
          <w:rFonts w:ascii="Maiandra GD" w:hAnsi="Maiandra GD"/>
          <w:b/>
          <w:sz w:val="24"/>
          <w:szCs w:val="24"/>
        </w:rPr>
        <w:t>novim</w:t>
      </w:r>
      <w:r w:rsidRPr="00D62EB4">
        <w:rPr>
          <w:rFonts w:ascii="Maiandra GD" w:hAnsi="Maiandra GD"/>
          <w:sz w:val="24"/>
          <w:szCs w:val="24"/>
        </w:rPr>
        <w:t xml:space="preserve"> situacijama,</w:t>
      </w:r>
      <w:r w:rsidR="00647908" w:rsidRPr="00D62EB4">
        <w:rPr>
          <w:rFonts w:ascii="Maiandra GD" w:hAnsi="Maiandra GD"/>
          <w:sz w:val="24"/>
          <w:szCs w:val="24"/>
        </w:rPr>
        <w:t xml:space="preserve"> </w:t>
      </w:r>
      <w:r w:rsidRPr="00D62EB4">
        <w:rPr>
          <w:rFonts w:ascii="Maiandra GD" w:hAnsi="Maiandra GD"/>
          <w:sz w:val="24"/>
          <w:szCs w:val="24"/>
        </w:rPr>
        <w:t>samostalno povezuje nove sadržaje sa sadržajima prethodnih razreda,</w:t>
      </w:r>
      <w:r w:rsidR="00647908" w:rsidRPr="00D62EB4">
        <w:rPr>
          <w:rFonts w:ascii="Maiandra GD" w:hAnsi="Maiandra GD"/>
          <w:sz w:val="24"/>
          <w:szCs w:val="24"/>
        </w:rPr>
        <w:t xml:space="preserve"> </w:t>
      </w:r>
      <w:r w:rsidRPr="00D62EB4">
        <w:rPr>
          <w:rFonts w:ascii="Maiandra GD" w:hAnsi="Maiandra GD"/>
          <w:sz w:val="24"/>
          <w:szCs w:val="24"/>
        </w:rPr>
        <w:t>samostalno radi korelaciju predmeta.</w:t>
      </w:r>
    </w:p>
    <w:p w14:paraId="552B5634" w14:textId="02D352AB" w:rsidR="002D5746" w:rsidRPr="00D62EB4" w:rsidRDefault="00C778F0" w:rsidP="00D62EB4">
      <w:pPr>
        <w:spacing w:line="360" w:lineRule="auto"/>
        <w:jc w:val="both"/>
        <w:rPr>
          <w:rFonts w:ascii="Maiandra GD" w:hAnsi="Maiandra GD"/>
          <w:sz w:val="24"/>
          <w:szCs w:val="24"/>
        </w:rPr>
      </w:pPr>
      <w:r w:rsidRPr="00D62EB4">
        <w:rPr>
          <w:rFonts w:ascii="Maiandra GD" w:hAnsi="Maiandra GD"/>
          <w:sz w:val="24"/>
          <w:szCs w:val="24"/>
        </w:rPr>
        <w:t>Učenik p</w:t>
      </w:r>
      <w:r w:rsidR="002D5746" w:rsidRPr="00D62EB4">
        <w:rPr>
          <w:rFonts w:ascii="Maiandra GD" w:hAnsi="Maiandra GD"/>
          <w:sz w:val="24"/>
          <w:szCs w:val="24"/>
        </w:rPr>
        <w:t>ažljiv i motiviran neovisno o atraktivnosti sadržaja,</w:t>
      </w:r>
      <w:r w:rsidR="00647908" w:rsidRPr="00D62EB4">
        <w:rPr>
          <w:rFonts w:ascii="Maiandra GD" w:hAnsi="Maiandra GD"/>
          <w:sz w:val="24"/>
          <w:szCs w:val="24"/>
        </w:rPr>
        <w:t xml:space="preserve"> </w:t>
      </w:r>
      <w:r w:rsidR="002D5746" w:rsidRPr="00D62EB4">
        <w:rPr>
          <w:rFonts w:ascii="Maiandra GD" w:hAnsi="Maiandra GD"/>
          <w:sz w:val="24"/>
          <w:szCs w:val="24"/>
        </w:rPr>
        <w:t>aktivno sudjeluje u formuliranju zaključaka,</w:t>
      </w:r>
      <w:r w:rsidR="00647908" w:rsidRPr="00D62EB4">
        <w:rPr>
          <w:rFonts w:ascii="Maiandra GD" w:hAnsi="Maiandra GD"/>
          <w:sz w:val="24"/>
          <w:szCs w:val="24"/>
        </w:rPr>
        <w:t xml:space="preserve"> </w:t>
      </w:r>
      <w:r w:rsidR="002D5746" w:rsidRPr="00D62EB4">
        <w:rPr>
          <w:rFonts w:ascii="Maiandra GD" w:hAnsi="Maiandra GD"/>
          <w:sz w:val="24"/>
          <w:szCs w:val="24"/>
        </w:rPr>
        <w:t>djeluje poticajno na okolinu,</w:t>
      </w:r>
      <w:r w:rsidR="00647908" w:rsidRPr="00D62EB4">
        <w:rPr>
          <w:rFonts w:ascii="Maiandra GD" w:hAnsi="Maiandra GD"/>
          <w:sz w:val="24"/>
          <w:szCs w:val="24"/>
        </w:rPr>
        <w:t xml:space="preserve"> </w:t>
      </w:r>
      <w:r w:rsidR="002D5746" w:rsidRPr="00D62EB4">
        <w:rPr>
          <w:rFonts w:ascii="Maiandra GD" w:hAnsi="Maiandra GD"/>
          <w:sz w:val="24"/>
          <w:szCs w:val="24"/>
        </w:rPr>
        <w:t>samopouzdan i samostalan u odabiru metoda i rješavanju zadataka,</w:t>
      </w:r>
      <w:r w:rsidR="00647908" w:rsidRPr="00D62EB4">
        <w:rPr>
          <w:rFonts w:ascii="Maiandra GD" w:hAnsi="Maiandra GD"/>
          <w:sz w:val="24"/>
          <w:szCs w:val="24"/>
        </w:rPr>
        <w:t xml:space="preserve"> </w:t>
      </w:r>
      <w:r w:rsidR="002D5746" w:rsidRPr="00D62EB4">
        <w:rPr>
          <w:rFonts w:ascii="Maiandra GD" w:hAnsi="Maiandra GD"/>
          <w:sz w:val="24"/>
          <w:szCs w:val="24"/>
        </w:rPr>
        <w:t>uspješno rješava prije svih,</w:t>
      </w:r>
      <w:r w:rsidR="00647908" w:rsidRPr="00D62EB4">
        <w:rPr>
          <w:rFonts w:ascii="Maiandra GD" w:hAnsi="Maiandra GD"/>
          <w:sz w:val="24"/>
          <w:szCs w:val="24"/>
        </w:rPr>
        <w:t xml:space="preserve"> </w:t>
      </w:r>
      <w:r w:rsidR="002D5746" w:rsidRPr="00D62EB4">
        <w:rPr>
          <w:rFonts w:ascii="Maiandra GD" w:hAnsi="Maiandra GD"/>
          <w:sz w:val="24"/>
          <w:szCs w:val="24"/>
        </w:rPr>
        <w:t>stvara radnu atmosferu,</w:t>
      </w:r>
      <w:r w:rsidR="00647908" w:rsidRPr="00D62EB4">
        <w:rPr>
          <w:rFonts w:ascii="Maiandra GD" w:hAnsi="Maiandra GD"/>
          <w:sz w:val="24"/>
          <w:szCs w:val="24"/>
        </w:rPr>
        <w:t xml:space="preserve"> </w:t>
      </w:r>
      <w:r w:rsidR="002D5746" w:rsidRPr="00D62EB4">
        <w:rPr>
          <w:rFonts w:ascii="Maiandra GD" w:hAnsi="Maiandra GD"/>
          <w:sz w:val="24"/>
          <w:szCs w:val="24"/>
        </w:rPr>
        <w:t>zahtijeva više i složenijih zadataka u odnosu na program,</w:t>
      </w:r>
      <w:r w:rsidR="00647908" w:rsidRPr="00D62EB4">
        <w:rPr>
          <w:rFonts w:ascii="Maiandra GD" w:hAnsi="Maiandra GD"/>
          <w:sz w:val="24"/>
          <w:szCs w:val="24"/>
        </w:rPr>
        <w:t xml:space="preserve"> </w:t>
      </w:r>
      <w:r w:rsidR="002D5746" w:rsidRPr="00D62EB4">
        <w:rPr>
          <w:rFonts w:ascii="Maiandra GD" w:hAnsi="Maiandra GD"/>
          <w:sz w:val="24"/>
          <w:szCs w:val="24"/>
        </w:rPr>
        <w:t>uvijek spreman na odgovor,</w:t>
      </w:r>
      <w:r w:rsidR="00647908" w:rsidRPr="00D62EB4">
        <w:rPr>
          <w:rFonts w:ascii="Maiandra GD" w:hAnsi="Maiandra GD"/>
          <w:sz w:val="24"/>
          <w:szCs w:val="24"/>
        </w:rPr>
        <w:t xml:space="preserve"> </w:t>
      </w:r>
      <w:r w:rsidR="002D5746" w:rsidRPr="00D62EB4">
        <w:rPr>
          <w:rFonts w:ascii="Maiandra GD" w:hAnsi="Maiandra GD"/>
          <w:sz w:val="24"/>
          <w:szCs w:val="24"/>
        </w:rPr>
        <w:t>sam se javlja da pokaže znanje ili neko zanimljivo rješenje problema,</w:t>
      </w:r>
      <w:r w:rsidR="00647908" w:rsidRPr="00D62EB4">
        <w:rPr>
          <w:rFonts w:ascii="Maiandra GD" w:hAnsi="Maiandra GD"/>
          <w:sz w:val="24"/>
          <w:szCs w:val="24"/>
        </w:rPr>
        <w:t xml:space="preserve"> </w:t>
      </w:r>
      <w:r w:rsidR="002D5746" w:rsidRPr="00D62EB4">
        <w:rPr>
          <w:rFonts w:ascii="Maiandra GD" w:hAnsi="Maiandra GD"/>
          <w:sz w:val="24"/>
          <w:szCs w:val="24"/>
        </w:rPr>
        <w:t>koristi razne izvore,</w:t>
      </w:r>
      <w:r w:rsidR="00647908" w:rsidRPr="00D62EB4">
        <w:rPr>
          <w:rFonts w:ascii="Maiandra GD" w:hAnsi="Maiandra GD"/>
          <w:sz w:val="24"/>
          <w:szCs w:val="24"/>
        </w:rPr>
        <w:t xml:space="preserve"> </w:t>
      </w:r>
      <w:r w:rsidR="002D5746" w:rsidRPr="00D62EB4">
        <w:rPr>
          <w:rFonts w:ascii="Maiandra GD" w:hAnsi="Maiandra GD"/>
          <w:sz w:val="24"/>
          <w:szCs w:val="24"/>
        </w:rPr>
        <w:t>rado surađuje u grupi i preuzima rješavanje najtežih zadataka,</w:t>
      </w:r>
      <w:r w:rsidR="00647908" w:rsidRPr="00D62EB4">
        <w:rPr>
          <w:rFonts w:ascii="Maiandra GD" w:hAnsi="Maiandra GD"/>
          <w:sz w:val="24"/>
          <w:szCs w:val="24"/>
        </w:rPr>
        <w:t xml:space="preserve"> </w:t>
      </w:r>
      <w:r w:rsidR="002D5746" w:rsidRPr="00D62EB4">
        <w:rPr>
          <w:rFonts w:ascii="Maiandra GD" w:hAnsi="Maiandra GD"/>
          <w:sz w:val="24"/>
          <w:szCs w:val="24"/>
        </w:rPr>
        <w:t>koordinira rad ostalih članova,</w:t>
      </w:r>
      <w:r w:rsidR="00647908" w:rsidRPr="00D62EB4">
        <w:rPr>
          <w:rFonts w:ascii="Maiandra GD" w:hAnsi="Maiandra GD"/>
          <w:sz w:val="24"/>
          <w:szCs w:val="24"/>
        </w:rPr>
        <w:t xml:space="preserve"> </w:t>
      </w:r>
      <w:r w:rsidR="002D5746" w:rsidRPr="00D62EB4">
        <w:rPr>
          <w:rFonts w:ascii="Maiandra GD" w:hAnsi="Maiandra GD"/>
          <w:sz w:val="24"/>
          <w:szCs w:val="24"/>
        </w:rPr>
        <w:t>nesebičan u pomaganju,</w:t>
      </w:r>
      <w:r w:rsidR="00647908" w:rsidRPr="00D62EB4">
        <w:rPr>
          <w:rFonts w:ascii="Maiandra GD" w:hAnsi="Maiandra GD"/>
          <w:sz w:val="24"/>
          <w:szCs w:val="24"/>
        </w:rPr>
        <w:t xml:space="preserve"> </w:t>
      </w:r>
      <w:r w:rsidR="002D5746" w:rsidRPr="00D62EB4">
        <w:rPr>
          <w:rFonts w:ascii="Maiandra GD" w:hAnsi="Maiandra GD"/>
          <w:sz w:val="24"/>
          <w:szCs w:val="24"/>
        </w:rPr>
        <w:t>potiče na rad i natjecanje.</w:t>
      </w:r>
    </w:p>
    <w:p w14:paraId="7A96E892" w14:textId="18055FAD"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Vrlo dobar (4)</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0005199F" w:rsidRPr="00D62EB4">
        <w:rPr>
          <w:rFonts w:ascii="Maiandra GD" w:hAnsi="Maiandra GD"/>
          <w:sz w:val="24"/>
          <w:szCs w:val="24"/>
        </w:rPr>
        <w:t>Učenik r</w:t>
      </w:r>
      <w:r w:rsidRPr="00D62EB4">
        <w:rPr>
          <w:rFonts w:ascii="Maiandra GD" w:hAnsi="Maiandra GD"/>
          <w:sz w:val="24"/>
          <w:szCs w:val="24"/>
        </w:rPr>
        <w:t>azumije fizikaln</w:t>
      </w:r>
      <w:r w:rsidR="0005199F" w:rsidRPr="00D62EB4">
        <w:rPr>
          <w:rFonts w:ascii="Maiandra GD" w:hAnsi="Maiandra GD"/>
          <w:sz w:val="24"/>
          <w:szCs w:val="24"/>
        </w:rPr>
        <w:t>e</w:t>
      </w:r>
      <w:r w:rsidRPr="00D62EB4">
        <w:rPr>
          <w:rFonts w:ascii="Maiandra GD" w:hAnsi="Maiandra GD"/>
          <w:sz w:val="24"/>
          <w:szCs w:val="24"/>
        </w:rPr>
        <w:t xml:space="preserve"> pojav</w:t>
      </w:r>
      <w:r w:rsidR="0005199F" w:rsidRPr="00D62EB4">
        <w:rPr>
          <w:rFonts w:ascii="Maiandra GD" w:hAnsi="Maiandra GD"/>
          <w:sz w:val="24"/>
          <w:szCs w:val="24"/>
        </w:rPr>
        <w:t>e</w:t>
      </w:r>
      <w:r w:rsidRPr="00D62EB4">
        <w:rPr>
          <w:rFonts w:ascii="Maiandra GD" w:hAnsi="Maiandra GD"/>
          <w:sz w:val="24"/>
          <w:szCs w:val="24"/>
        </w:rPr>
        <w:t>, zakon</w:t>
      </w:r>
      <w:r w:rsidR="0005199F" w:rsidRPr="00D62EB4">
        <w:rPr>
          <w:rFonts w:ascii="Maiandra GD" w:hAnsi="Maiandra GD"/>
          <w:sz w:val="24"/>
          <w:szCs w:val="24"/>
        </w:rPr>
        <w:t>e</w:t>
      </w:r>
      <w:r w:rsidRPr="00D62EB4">
        <w:rPr>
          <w:rFonts w:ascii="Maiandra GD" w:hAnsi="Maiandra GD"/>
          <w:sz w:val="24"/>
          <w:szCs w:val="24"/>
        </w:rPr>
        <w:t xml:space="preserve"> i teorij</w:t>
      </w:r>
      <w:r w:rsidR="0005199F" w:rsidRPr="00D62EB4">
        <w:rPr>
          <w:rFonts w:ascii="Maiandra GD" w:hAnsi="Maiandra GD"/>
          <w:sz w:val="24"/>
          <w:szCs w:val="24"/>
        </w:rPr>
        <w:t>e</w:t>
      </w:r>
      <w:r w:rsidRPr="00D62EB4">
        <w:rPr>
          <w:rFonts w:ascii="Maiandra GD" w:hAnsi="Maiandra GD"/>
          <w:sz w:val="24"/>
          <w:szCs w:val="24"/>
        </w:rPr>
        <w:t xml:space="preserve"> uz obrazlaganje uzročno-posljedičnih veza te povremenu pomoć nastavnika.</w:t>
      </w:r>
    </w:p>
    <w:p w14:paraId="0A652786" w14:textId="443B50D2" w:rsidR="002D5746" w:rsidRPr="00D62EB4" w:rsidRDefault="00C778F0" w:rsidP="00D62EB4">
      <w:pPr>
        <w:spacing w:line="360" w:lineRule="auto"/>
        <w:jc w:val="both"/>
        <w:rPr>
          <w:rFonts w:ascii="Maiandra GD" w:hAnsi="Maiandra GD"/>
          <w:sz w:val="24"/>
          <w:szCs w:val="24"/>
        </w:rPr>
      </w:pPr>
      <w:r w:rsidRPr="00D62EB4">
        <w:rPr>
          <w:rFonts w:ascii="Maiandra GD" w:hAnsi="Maiandra GD"/>
          <w:sz w:val="24"/>
          <w:szCs w:val="24"/>
        </w:rPr>
        <w:t>Učenik p</w:t>
      </w:r>
      <w:r w:rsidR="002D5746" w:rsidRPr="00D62EB4">
        <w:rPr>
          <w:rFonts w:ascii="Maiandra GD" w:hAnsi="Maiandra GD"/>
          <w:sz w:val="24"/>
          <w:szCs w:val="24"/>
        </w:rPr>
        <w:t>ažljivo prati izlaganje,</w:t>
      </w:r>
      <w:r w:rsidR="00647908" w:rsidRPr="00D62EB4">
        <w:rPr>
          <w:rFonts w:ascii="Maiandra GD" w:hAnsi="Maiandra GD"/>
          <w:sz w:val="24"/>
          <w:szCs w:val="24"/>
        </w:rPr>
        <w:t xml:space="preserve"> </w:t>
      </w:r>
      <w:r w:rsidR="002D5746" w:rsidRPr="00D62EB4">
        <w:rPr>
          <w:rFonts w:ascii="Maiandra GD" w:hAnsi="Maiandra GD"/>
          <w:sz w:val="24"/>
          <w:szCs w:val="24"/>
        </w:rPr>
        <w:t>spremno odgovara na pitanja,</w:t>
      </w:r>
      <w:r w:rsidR="00647908" w:rsidRPr="00D62EB4">
        <w:rPr>
          <w:rFonts w:ascii="Maiandra GD" w:hAnsi="Maiandra GD"/>
          <w:sz w:val="24"/>
          <w:szCs w:val="24"/>
        </w:rPr>
        <w:t xml:space="preserve"> </w:t>
      </w:r>
      <w:r w:rsidR="002D5746" w:rsidRPr="00D62EB4">
        <w:rPr>
          <w:rFonts w:ascii="Maiandra GD" w:hAnsi="Maiandra GD"/>
          <w:sz w:val="24"/>
          <w:szCs w:val="24"/>
        </w:rPr>
        <w:t>na zahtjev navodi svoje primjere,</w:t>
      </w:r>
      <w:r w:rsidR="00647908" w:rsidRPr="00D62EB4">
        <w:rPr>
          <w:rFonts w:ascii="Maiandra GD" w:hAnsi="Maiandra GD"/>
          <w:sz w:val="24"/>
          <w:szCs w:val="24"/>
        </w:rPr>
        <w:t xml:space="preserve"> </w:t>
      </w:r>
      <w:r w:rsidR="002D5746" w:rsidRPr="00D62EB4">
        <w:rPr>
          <w:rFonts w:ascii="Maiandra GD" w:hAnsi="Maiandra GD"/>
          <w:sz w:val="24"/>
          <w:szCs w:val="24"/>
        </w:rPr>
        <w:t>radi kontinuirano,</w:t>
      </w:r>
      <w:r w:rsidR="00647908" w:rsidRPr="00D62EB4">
        <w:rPr>
          <w:rFonts w:ascii="Maiandra GD" w:hAnsi="Maiandra GD"/>
          <w:sz w:val="24"/>
          <w:szCs w:val="24"/>
        </w:rPr>
        <w:t xml:space="preserve"> </w:t>
      </w:r>
      <w:r w:rsidR="002D5746" w:rsidRPr="00D62EB4">
        <w:rPr>
          <w:rFonts w:ascii="Maiandra GD" w:hAnsi="Maiandra GD"/>
          <w:sz w:val="24"/>
          <w:szCs w:val="24"/>
        </w:rPr>
        <w:t>racionalno koristi vrijeme, temeljit i uporan u rješavanju i težih problema, pripravan odgovoriti na postavljena pitanja bez okolišanja i izgovora, redovito i na vrijeme izvršava obaveze u okvirima programa,</w:t>
      </w:r>
      <w:r w:rsidR="00647908" w:rsidRPr="00D62EB4">
        <w:rPr>
          <w:rFonts w:ascii="Maiandra GD" w:hAnsi="Maiandra GD"/>
          <w:sz w:val="24"/>
          <w:szCs w:val="24"/>
        </w:rPr>
        <w:t xml:space="preserve"> </w:t>
      </w:r>
      <w:r w:rsidR="002D5746" w:rsidRPr="00D62EB4">
        <w:rPr>
          <w:rFonts w:ascii="Maiandra GD" w:hAnsi="Maiandra GD"/>
          <w:sz w:val="24"/>
          <w:szCs w:val="24"/>
        </w:rPr>
        <w:t>prihvaća rad u grupi,</w:t>
      </w:r>
      <w:r w:rsidR="0005199F" w:rsidRPr="00D62EB4">
        <w:rPr>
          <w:rFonts w:ascii="Maiandra GD" w:hAnsi="Maiandra GD"/>
          <w:sz w:val="24"/>
          <w:szCs w:val="24"/>
        </w:rPr>
        <w:t xml:space="preserve"> </w:t>
      </w:r>
      <w:r w:rsidR="002D5746" w:rsidRPr="00D62EB4">
        <w:rPr>
          <w:rFonts w:ascii="Maiandra GD" w:hAnsi="Maiandra GD"/>
          <w:sz w:val="24"/>
          <w:szCs w:val="24"/>
        </w:rPr>
        <w:t>pridonosi radnoj atmosferi.</w:t>
      </w:r>
    </w:p>
    <w:p w14:paraId="65A9E42B" w14:textId="32984E6C" w:rsidR="00C778F0" w:rsidRPr="00D62EB4" w:rsidRDefault="002D5746" w:rsidP="00D62EB4">
      <w:pPr>
        <w:spacing w:line="360" w:lineRule="auto"/>
        <w:jc w:val="both"/>
        <w:rPr>
          <w:rFonts w:ascii="Maiandra GD" w:hAnsi="Maiandra GD"/>
          <w:sz w:val="24"/>
          <w:szCs w:val="24"/>
        </w:rPr>
      </w:pPr>
      <w:r w:rsidRPr="00D62EB4">
        <w:rPr>
          <w:rFonts w:ascii="Maiandra GD" w:hAnsi="Maiandra GD"/>
          <w:b/>
          <w:sz w:val="24"/>
          <w:szCs w:val="24"/>
        </w:rPr>
        <w:t>Dobar (3)</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0005199F" w:rsidRPr="00D62EB4">
        <w:rPr>
          <w:rFonts w:ascii="Maiandra GD" w:hAnsi="Maiandra GD"/>
          <w:sz w:val="24"/>
          <w:szCs w:val="24"/>
        </w:rPr>
        <w:t>Učenik p</w:t>
      </w:r>
      <w:r w:rsidRPr="00D62EB4">
        <w:rPr>
          <w:rFonts w:ascii="Maiandra GD" w:hAnsi="Maiandra GD"/>
          <w:sz w:val="24"/>
          <w:szCs w:val="24"/>
        </w:rPr>
        <w:t>ozna</w:t>
      </w:r>
      <w:r w:rsidR="0005199F" w:rsidRPr="00D62EB4">
        <w:rPr>
          <w:rFonts w:ascii="Maiandra GD" w:hAnsi="Maiandra GD"/>
          <w:sz w:val="24"/>
          <w:szCs w:val="24"/>
        </w:rPr>
        <w:t>je</w:t>
      </w:r>
      <w:r w:rsidRPr="00D62EB4">
        <w:rPr>
          <w:rFonts w:ascii="Maiandra GD" w:hAnsi="Maiandra GD"/>
          <w:sz w:val="24"/>
          <w:szCs w:val="24"/>
        </w:rPr>
        <w:t xml:space="preserve"> sv</w:t>
      </w:r>
      <w:r w:rsidR="0005199F" w:rsidRPr="00D62EB4">
        <w:rPr>
          <w:rFonts w:ascii="Maiandra GD" w:hAnsi="Maiandra GD"/>
          <w:sz w:val="24"/>
          <w:szCs w:val="24"/>
        </w:rPr>
        <w:t>e</w:t>
      </w:r>
      <w:r w:rsidRPr="00D62EB4">
        <w:rPr>
          <w:rFonts w:ascii="Maiandra GD" w:hAnsi="Maiandra GD"/>
          <w:sz w:val="24"/>
          <w:szCs w:val="24"/>
        </w:rPr>
        <w:t xml:space="preserve"> fizikaln</w:t>
      </w:r>
      <w:r w:rsidR="0005199F" w:rsidRPr="00D62EB4">
        <w:rPr>
          <w:rFonts w:ascii="Maiandra GD" w:hAnsi="Maiandra GD"/>
          <w:sz w:val="24"/>
          <w:szCs w:val="24"/>
        </w:rPr>
        <w:t>e</w:t>
      </w:r>
      <w:r w:rsidRPr="00D62EB4">
        <w:rPr>
          <w:rFonts w:ascii="Maiandra GD" w:hAnsi="Maiandra GD"/>
          <w:sz w:val="24"/>
          <w:szCs w:val="24"/>
        </w:rPr>
        <w:t xml:space="preserve"> pojmov</w:t>
      </w:r>
      <w:r w:rsidR="0005199F" w:rsidRPr="00D62EB4">
        <w:rPr>
          <w:rFonts w:ascii="Maiandra GD" w:hAnsi="Maiandra GD"/>
          <w:sz w:val="24"/>
          <w:szCs w:val="24"/>
        </w:rPr>
        <w:t>e</w:t>
      </w:r>
      <w:r w:rsidRPr="00D62EB4">
        <w:rPr>
          <w:rFonts w:ascii="Maiandra GD" w:hAnsi="Maiandra GD"/>
          <w:sz w:val="24"/>
          <w:szCs w:val="24"/>
        </w:rPr>
        <w:t>, zakon</w:t>
      </w:r>
      <w:r w:rsidR="0005199F" w:rsidRPr="00D62EB4">
        <w:rPr>
          <w:rFonts w:ascii="Maiandra GD" w:hAnsi="Maiandra GD"/>
          <w:sz w:val="24"/>
          <w:szCs w:val="24"/>
        </w:rPr>
        <w:t>e</w:t>
      </w:r>
      <w:r w:rsidRPr="00D62EB4">
        <w:rPr>
          <w:rFonts w:ascii="Maiandra GD" w:hAnsi="Maiandra GD"/>
          <w:sz w:val="24"/>
          <w:szCs w:val="24"/>
        </w:rPr>
        <w:t xml:space="preserve"> i fizikaln</w:t>
      </w:r>
      <w:r w:rsidR="0005199F" w:rsidRPr="00D62EB4">
        <w:rPr>
          <w:rFonts w:ascii="Maiandra GD" w:hAnsi="Maiandra GD"/>
          <w:sz w:val="24"/>
          <w:szCs w:val="24"/>
        </w:rPr>
        <w:t>e</w:t>
      </w:r>
      <w:r w:rsidRPr="00D62EB4">
        <w:rPr>
          <w:rFonts w:ascii="Maiandra GD" w:hAnsi="Maiandra GD"/>
          <w:sz w:val="24"/>
          <w:szCs w:val="24"/>
        </w:rPr>
        <w:t xml:space="preserve"> jedinic</w:t>
      </w:r>
      <w:r w:rsidR="0005199F" w:rsidRPr="00D62EB4">
        <w:rPr>
          <w:rFonts w:ascii="Maiandra GD" w:hAnsi="Maiandra GD"/>
          <w:sz w:val="24"/>
          <w:szCs w:val="24"/>
        </w:rPr>
        <w:t>e</w:t>
      </w:r>
      <w:r w:rsidRPr="00D62EB4">
        <w:rPr>
          <w:rFonts w:ascii="Maiandra GD" w:hAnsi="Maiandra GD"/>
          <w:sz w:val="24"/>
          <w:szCs w:val="24"/>
        </w:rPr>
        <w:t xml:space="preserve">. </w:t>
      </w:r>
    </w:p>
    <w:p w14:paraId="41A33112" w14:textId="431DC256" w:rsidR="009B6C3C" w:rsidRPr="00D62EB4" w:rsidRDefault="00C778F0" w:rsidP="00D62EB4">
      <w:pPr>
        <w:spacing w:line="360" w:lineRule="auto"/>
        <w:jc w:val="both"/>
        <w:rPr>
          <w:rFonts w:ascii="Maiandra GD" w:hAnsi="Maiandra GD"/>
          <w:sz w:val="24"/>
          <w:szCs w:val="24"/>
        </w:rPr>
      </w:pPr>
      <w:r w:rsidRPr="00D62EB4">
        <w:rPr>
          <w:rFonts w:ascii="Maiandra GD" w:hAnsi="Maiandra GD"/>
          <w:sz w:val="24"/>
          <w:szCs w:val="24"/>
        </w:rPr>
        <w:lastRenderedPageBreak/>
        <w:t>Učenik p</w:t>
      </w:r>
      <w:r w:rsidR="002D5746" w:rsidRPr="00D62EB4">
        <w:rPr>
          <w:rFonts w:ascii="Maiandra GD" w:hAnsi="Maiandra GD"/>
          <w:sz w:val="24"/>
          <w:szCs w:val="24"/>
        </w:rPr>
        <w:t>rati rad, bilježi podatke, aktivno se uključuje na zahtjev, zaključke ponavlja za nastavnikom ili drugim učenicima,</w:t>
      </w:r>
      <w:r w:rsidR="00647908" w:rsidRPr="00D62EB4">
        <w:rPr>
          <w:rFonts w:ascii="Maiandra GD" w:hAnsi="Maiandra GD"/>
          <w:sz w:val="24"/>
          <w:szCs w:val="24"/>
        </w:rPr>
        <w:t xml:space="preserve"> </w:t>
      </w:r>
      <w:r w:rsidR="002D5746" w:rsidRPr="00D62EB4">
        <w:rPr>
          <w:rFonts w:ascii="Maiandra GD" w:hAnsi="Maiandra GD"/>
          <w:sz w:val="24"/>
          <w:szCs w:val="24"/>
        </w:rPr>
        <w:t>povremeno ne radi,</w:t>
      </w:r>
      <w:r w:rsidR="00647908" w:rsidRPr="00D62EB4">
        <w:rPr>
          <w:rFonts w:ascii="Maiandra GD" w:hAnsi="Maiandra GD"/>
          <w:sz w:val="24"/>
          <w:szCs w:val="24"/>
        </w:rPr>
        <w:t xml:space="preserve"> </w:t>
      </w:r>
      <w:r w:rsidR="002D5746" w:rsidRPr="00D62EB4">
        <w:rPr>
          <w:rFonts w:ascii="Maiandra GD" w:hAnsi="Maiandra GD"/>
          <w:sz w:val="24"/>
          <w:szCs w:val="24"/>
        </w:rPr>
        <w:t>kod težih problema odustane, nedovoljno samostalan,</w:t>
      </w:r>
      <w:r w:rsidR="00647908" w:rsidRPr="00D62EB4">
        <w:rPr>
          <w:rFonts w:ascii="Maiandra GD" w:hAnsi="Maiandra GD"/>
          <w:sz w:val="24"/>
          <w:szCs w:val="24"/>
        </w:rPr>
        <w:t xml:space="preserve"> </w:t>
      </w:r>
      <w:r w:rsidR="002D5746" w:rsidRPr="00D62EB4">
        <w:rPr>
          <w:rFonts w:ascii="Maiandra GD" w:hAnsi="Maiandra GD"/>
          <w:sz w:val="24"/>
          <w:szCs w:val="24"/>
        </w:rPr>
        <w:t>na poticaj se ponovo uključuje u rad,</w:t>
      </w:r>
      <w:r w:rsidR="00647908" w:rsidRPr="00D62EB4">
        <w:rPr>
          <w:rFonts w:ascii="Maiandra GD" w:hAnsi="Maiandra GD"/>
          <w:sz w:val="24"/>
          <w:szCs w:val="24"/>
        </w:rPr>
        <w:t xml:space="preserve"> </w:t>
      </w:r>
      <w:r w:rsidR="002D5746" w:rsidRPr="00D62EB4">
        <w:rPr>
          <w:rFonts w:ascii="Maiandra GD" w:hAnsi="Maiandra GD"/>
          <w:sz w:val="24"/>
          <w:szCs w:val="24"/>
        </w:rPr>
        <w:t>negoduje na nenajavljena provjeravanja,</w:t>
      </w:r>
      <w:r w:rsidR="00647908" w:rsidRPr="00D62EB4">
        <w:rPr>
          <w:rFonts w:ascii="Maiandra GD" w:hAnsi="Maiandra GD"/>
          <w:sz w:val="24"/>
          <w:szCs w:val="24"/>
        </w:rPr>
        <w:t xml:space="preserve"> </w:t>
      </w:r>
      <w:r w:rsidR="002D5746" w:rsidRPr="00D62EB4">
        <w:rPr>
          <w:rFonts w:ascii="Maiandra GD" w:hAnsi="Maiandra GD"/>
          <w:sz w:val="24"/>
          <w:szCs w:val="24"/>
        </w:rPr>
        <w:t>u grupnom radu preuzima jednostavnije i lakše zadatke, prihvaća vodstvo i pomoć drugih</w:t>
      </w:r>
      <w:r w:rsidR="0005199F" w:rsidRPr="00D62EB4">
        <w:rPr>
          <w:rFonts w:ascii="Maiandra GD" w:hAnsi="Maiandra GD"/>
          <w:sz w:val="24"/>
          <w:szCs w:val="24"/>
        </w:rPr>
        <w:t>.</w:t>
      </w:r>
    </w:p>
    <w:p w14:paraId="4ECF92D4" w14:textId="67B53E59"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Dovoljan (2)</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005C192B" w:rsidRPr="00D62EB4">
        <w:rPr>
          <w:rFonts w:ascii="Maiandra GD" w:hAnsi="Maiandra GD"/>
          <w:sz w:val="24"/>
          <w:szCs w:val="24"/>
        </w:rPr>
        <w:t>Učenik p</w:t>
      </w:r>
      <w:r w:rsidRPr="00D62EB4">
        <w:rPr>
          <w:rFonts w:ascii="Maiandra GD" w:hAnsi="Maiandra GD"/>
          <w:sz w:val="24"/>
          <w:szCs w:val="24"/>
        </w:rPr>
        <w:t>ozna</w:t>
      </w:r>
      <w:r w:rsidR="005C192B" w:rsidRPr="00D62EB4">
        <w:rPr>
          <w:rFonts w:ascii="Maiandra GD" w:hAnsi="Maiandra GD"/>
          <w:sz w:val="24"/>
          <w:szCs w:val="24"/>
        </w:rPr>
        <w:t>j</w:t>
      </w:r>
      <w:r w:rsidRPr="00D62EB4">
        <w:rPr>
          <w:rFonts w:ascii="Maiandra GD" w:hAnsi="Maiandra GD"/>
          <w:sz w:val="24"/>
          <w:szCs w:val="24"/>
        </w:rPr>
        <w:t>e osnovn</w:t>
      </w:r>
      <w:r w:rsidR="005C192B" w:rsidRPr="00D62EB4">
        <w:rPr>
          <w:rFonts w:ascii="Maiandra GD" w:hAnsi="Maiandra GD"/>
          <w:sz w:val="24"/>
          <w:szCs w:val="24"/>
        </w:rPr>
        <w:t>e</w:t>
      </w:r>
      <w:r w:rsidRPr="00D62EB4">
        <w:rPr>
          <w:rFonts w:ascii="Maiandra GD" w:hAnsi="Maiandra GD"/>
          <w:sz w:val="24"/>
          <w:szCs w:val="24"/>
        </w:rPr>
        <w:t xml:space="preserve"> fizikaln</w:t>
      </w:r>
      <w:r w:rsidR="005C192B" w:rsidRPr="00D62EB4">
        <w:rPr>
          <w:rFonts w:ascii="Maiandra GD" w:hAnsi="Maiandra GD"/>
          <w:sz w:val="24"/>
          <w:szCs w:val="24"/>
        </w:rPr>
        <w:t>e</w:t>
      </w:r>
      <w:r w:rsidRPr="00D62EB4">
        <w:rPr>
          <w:rFonts w:ascii="Maiandra GD" w:hAnsi="Maiandra GD"/>
          <w:sz w:val="24"/>
          <w:szCs w:val="24"/>
        </w:rPr>
        <w:t xml:space="preserve"> pojmov</w:t>
      </w:r>
      <w:r w:rsidR="005C192B" w:rsidRPr="00D62EB4">
        <w:rPr>
          <w:rFonts w:ascii="Maiandra GD" w:hAnsi="Maiandra GD"/>
          <w:sz w:val="24"/>
          <w:szCs w:val="24"/>
        </w:rPr>
        <w:t>e</w:t>
      </w:r>
      <w:r w:rsidRPr="00D62EB4">
        <w:rPr>
          <w:rFonts w:ascii="Maiandra GD" w:hAnsi="Maiandra GD"/>
          <w:sz w:val="24"/>
          <w:szCs w:val="24"/>
        </w:rPr>
        <w:t>, zakon</w:t>
      </w:r>
      <w:r w:rsidR="005C192B" w:rsidRPr="00D62EB4">
        <w:rPr>
          <w:rFonts w:ascii="Maiandra GD" w:hAnsi="Maiandra GD"/>
          <w:sz w:val="24"/>
          <w:szCs w:val="24"/>
        </w:rPr>
        <w:t>e</w:t>
      </w:r>
      <w:r w:rsidRPr="00D62EB4">
        <w:rPr>
          <w:rFonts w:ascii="Maiandra GD" w:hAnsi="Maiandra GD"/>
          <w:sz w:val="24"/>
          <w:szCs w:val="24"/>
        </w:rPr>
        <w:t xml:space="preserve"> i fizikaln</w:t>
      </w:r>
      <w:r w:rsidR="005C192B" w:rsidRPr="00D62EB4">
        <w:rPr>
          <w:rFonts w:ascii="Maiandra GD" w:hAnsi="Maiandra GD"/>
          <w:sz w:val="24"/>
          <w:szCs w:val="24"/>
        </w:rPr>
        <w:t>e</w:t>
      </w:r>
      <w:r w:rsidRPr="00D62EB4">
        <w:rPr>
          <w:rFonts w:ascii="Maiandra GD" w:hAnsi="Maiandra GD"/>
          <w:sz w:val="24"/>
          <w:szCs w:val="24"/>
        </w:rPr>
        <w:t xml:space="preserve"> jedinic</w:t>
      </w:r>
      <w:r w:rsidR="005C192B" w:rsidRPr="00D62EB4">
        <w:rPr>
          <w:rFonts w:ascii="Maiandra GD" w:hAnsi="Maiandra GD"/>
          <w:sz w:val="24"/>
          <w:szCs w:val="24"/>
        </w:rPr>
        <w:t>e</w:t>
      </w:r>
      <w:r w:rsidRPr="00D62EB4">
        <w:rPr>
          <w:rFonts w:ascii="Maiandra GD" w:hAnsi="Maiandra GD"/>
          <w:sz w:val="24"/>
          <w:szCs w:val="24"/>
        </w:rPr>
        <w:t>. Učenik griješi, ali uz pomoć nastavnika dođe do ispravnog odgovora.</w:t>
      </w:r>
    </w:p>
    <w:p w14:paraId="0C40A88F" w14:textId="5B3E2C0B" w:rsidR="002D5746" w:rsidRPr="00D62EB4" w:rsidRDefault="002D706D" w:rsidP="00D62EB4">
      <w:pPr>
        <w:tabs>
          <w:tab w:val="left" w:pos="1155"/>
        </w:tabs>
        <w:spacing w:line="360" w:lineRule="auto"/>
        <w:jc w:val="both"/>
        <w:rPr>
          <w:rFonts w:ascii="Maiandra GD" w:hAnsi="Maiandra GD"/>
          <w:sz w:val="24"/>
          <w:szCs w:val="24"/>
        </w:rPr>
      </w:pPr>
      <w:r w:rsidRPr="00D62EB4">
        <w:rPr>
          <w:rFonts w:ascii="Maiandra GD" w:hAnsi="Maiandra GD"/>
          <w:sz w:val="24"/>
          <w:szCs w:val="24"/>
        </w:rPr>
        <w:t>Učeniku p</w:t>
      </w:r>
      <w:r w:rsidR="002D5746" w:rsidRPr="00D62EB4">
        <w:rPr>
          <w:rFonts w:ascii="Maiandra GD" w:hAnsi="Maiandra GD"/>
          <w:sz w:val="24"/>
          <w:szCs w:val="24"/>
        </w:rPr>
        <w:t>ažnja fluktuira,</w:t>
      </w:r>
      <w:r w:rsidR="00647908" w:rsidRPr="00D62EB4">
        <w:rPr>
          <w:rFonts w:ascii="Maiandra GD" w:hAnsi="Maiandra GD"/>
          <w:sz w:val="24"/>
          <w:szCs w:val="24"/>
        </w:rPr>
        <w:t xml:space="preserve"> </w:t>
      </w:r>
      <w:r w:rsidR="002D5746" w:rsidRPr="00D62EB4">
        <w:rPr>
          <w:rFonts w:ascii="Maiandra GD" w:hAnsi="Maiandra GD"/>
          <w:sz w:val="24"/>
          <w:szCs w:val="24"/>
        </w:rPr>
        <w:t>nužno ga je motivirati dodatnim poticajima,potrebno je provjeravati točnost i cjelokupnost njegovih bilježaka,</w:t>
      </w:r>
      <w:r w:rsidR="00647908" w:rsidRPr="00D62EB4">
        <w:rPr>
          <w:rFonts w:ascii="Maiandra GD" w:hAnsi="Maiandra GD"/>
          <w:sz w:val="24"/>
          <w:szCs w:val="24"/>
        </w:rPr>
        <w:t xml:space="preserve"> </w:t>
      </w:r>
      <w:r w:rsidR="002D5746" w:rsidRPr="00D62EB4">
        <w:rPr>
          <w:rFonts w:ascii="Maiandra GD" w:hAnsi="Maiandra GD"/>
          <w:sz w:val="24"/>
          <w:szCs w:val="24"/>
        </w:rPr>
        <w:t>ponekad i nesvjesno ometa rad,</w:t>
      </w:r>
      <w:r w:rsidR="00647908" w:rsidRPr="00D62EB4">
        <w:rPr>
          <w:rFonts w:ascii="Maiandra GD" w:hAnsi="Maiandra GD"/>
          <w:sz w:val="24"/>
          <w:szCs w:val="24"/>
        </w:rPr>
        <w:t xml:space="preserve"> </w:t>
      </w:r>
      <w:r w:rsidR="002D5746" w:rsidRPr="00D62EB4">
        <w:rPr>
          <w:rFonts w:ascii="Maiandra GD" w:hAnsi="Maiandra GD"/>
          <w:sz w:val="24"/>
          <w:szCs w:val="24"/>
        </w:rPr>
        <w:t>pomoć prihvaća ali je sam ne traži,</w:t>
      </w:r>
      <w:r w:rsidR="00647908" w:rsidRPr="00D62EB4">
        <w:rPr>
          <w:rFonts w:ascii="Maiandra GD" w:hAnsi="Maiandra GD"/>
          <w:sz w:val="24"/>
          <w:szCs w:val="24"/>
        </w:rPr>
        <w:t xml:space="preserve"> </w:t>
      </w:r>
      <w:r w:rsidR="002D5746" w:rsidRPr="00D62EB4">
        <w:rPr>
          <w:rFonts w:ascii="Maiandra GD" w:hAnsi="Maiandra GD"/>
          <w:sz w:val="24"/>
          <w:szCs w:val="24"/>
        </w:rPr>
        <w:t>radije pasivno sjedi ili se bavi nečim drugim nevezano uz program,</w:t>
      </w:r>
      <w:r w:rsidR="00647908" w:rsidRPr="00D62EB4">
        <w:rPr>
          <w:rFonts w:ascii="Maiandra GD" w:hAnsi="Maiandra GD"/>
          <w:sz w:val="24"/>
          <w:szCs w:val="24"/>
        </w:rPr>
        <w:t xml:space="preserve"> </w:t>
      </w:r>
      <w:r w:rsidR="002D5746" w:rsidRPr="00D62EB4">
        <w:rPr>
          <w:rFonts w:ascii="Maiandra GD" w:hAnsi="Maiandra GD"/>
          <w:sz w:val="24"/>
          <w:szCs w:val="24"/>
        </w:rPr>
        <w:t>često nespreman odgovarati,</w:t>
      </w:r>
      <w:r w:rsidR="00647908" w:rsidRPr="00D62EB4">
        <w:rPr>
          <w:rFonts w:ascii="Maiandra GD" w:hAnsi="Maiandra GD"/>
          <w:sz w:val="24"/>
          <w:szCs w:val="24"/>
        </w:rPr>
        <w:t xml:space="preserve"> </w:t>
      </w:r>
      <w:r w:rsidR="002D5746" w:rsidRPr="00D62EB4">
        <w:rPr>
          <w:rFonts w:ascii="Maiandra GD" w:hAnsi="Maiandra GD"/>
          <w:sz w:val="24"/>
          <w:szCs w:val="24"/>
        </w:rPr>
        <w:t>često se oslanja na pomoć drugih,</w:t>
      </w:r>
      <w:r w:rsidR="00647908" w:rsidRPr="00D62EB4">
        <w:rPr>
          <w:rFonts w:ascii="Maiandra GD" w:hAnsi="Maiandra GD"/>
          <w:sz w:val="24"/>
          <w:szCs w:val="24"/>
        </w:rPr>
        <w:t xml:space="preserve"> </w:t>
      </w:r>
      <w:r w:rsidR="002D5746" w:rsidRPr="00D62EB4">
        <w:rPr>
          <w:rFonts w:ascii="Maiandra GD" w:hAnsi="Maiandra GD"/>
          <w:sz w:val="24"/>
          <w:szCs w:val="24"/>
        </w:rPr>
        <w:t xml:space="preserve">u grupi dosta pasivan, uglavnom koristi tuđa </w:t>
      </w:r>
      <w:proofErr w:type="spellStart"/>
      <w:r w:rsidR="002D5746" w:rsidRPr="00D62EB4">
        <w:rPr>
          <w:rFonts w:ascii="Maiandra GD" w:hAnsi="Maiandra GD"/>
          <w:sz w:val="24"/>
          <w:szCs w:val="24"/>
        </w:rPr>
        <w:t>rješenja,</w:t>
      </w:r>
      <w:r w:rsidR="00647908" w:rsidRPr="00D62EB4">
        <w:rPr>
          <w:rFonts w:ascii="Maiandra GD" w:hAnsi="Maiandra GD"/>
          <w:sz w:val="24"/>
          <w:szCs w:val="24"/>
        </w:rPr>
        <w:t xml:space="preserve"> </w:t>
      </w:r>
      <w:proofErr w:type="spellEnd"/>
      <w:r w:rsidR="002D5746" w:rsidRPr="00D62EB4">
        <w:rPr>
          <w:rFonts w:ascii="Maiandra GD" w:hAnsi="Maiandra GD"/>
          <w:sz w:val="24"/>
          <w:szCs w:val="24"/>
        </w:rPr>
        <w:t>prihvaća samo najjednostavnije zadatke,</w:t>
      </w:r>
      <w:r w:rsidR="00647908" w:rsidRPr="00D62EB4">
        <w:rPr>
          <w:rFonts w:ascii="Maiandra GD" w:hAnsi="Maiandra GD"/>
          <w:sz w:val="24"/>
          <w:szCs w:val="24"/>
        </w:rPr>
        <w:t xml:space="preserve"> </w:t>
      </w:r>
      <w:r w:rsidR="002D5746" w:rsidRPr="00D62EB4">
        <w:rPr>
          <w:rFonts w:ascii="Maiandra GD" w:hAnsi="Maiandra GD"/>
          <w:sz w:val="24"/>
          <w:szCs w:val="24"/>
        </w:rPr>
        <w:t>ponekad i nesvjesno usporava rad grupe u cjelini.</w:t>
      </w:r>
    </w:p>
    <w:p w14:paraId="3A8E2843" w14:textId="189D4A4F" w:rsidR="002D5746" w:rsidRPr="00D62EB4" w:rsidRDefault="002D5746" w:rsidP="00D62EB4">
      <w:pPr>
        <w:tabs>
          <w:tab w:val="left" w:pos="1155"/>
        </w:tabs>
        <w:spacing w:line="360" w:lineRule="auto"/>
        <w:jc w:val="both"/>
        <w:rPr>
          <w:rFonts w:ascii="Maiandra GD" w:hAnsi="Maiandra GD"/>
          <w:b/>
          <w:sz w:val="24"/>
          <w:szCs w:val="24"/>
        </w:rPr>
      </w:pPr>
      <w:r w:rsidRPr="00D62EB4">
        <w:rPr>
          <w:rFonts w:ascii="Maiandra GD" w:hAnsi="Maiandra GD"/>
          <w:b/>
          <w:sz w:val="24"/>
          <w:szCs w:val="24"/>
        </w:rPr>
        <w:t>Nedovoljan (1)</w:t>
      </w:r>
      <w:r w:rsidR="00913D55"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Učenik ne poznaje osnovne fizikalne pojmove, zakone i fizikalne jedinice. Uz pomoć nastavnika ne dolazi do ispravnog odgovora.</w:t>
      </w:r>
    </w:p>
    <w:p w14:paraId="1B6AE904" w14:textId="31776176" w:rsidR="00C778F0" w:rsidRPr="00D62EB4" w:rsidRDefault="002D706D" w:rsidP="00D62EB4">
      <w:pPr>
        <w:tabs>
          <w:tab w:val="left" w:pos="1155"/>
        </w:tabs>
        <w:spacing w:line="360" w:lineRule="auto"/>
        <w:jc w:val="both"/>
        <w:rPr>
          <w:rFonts w:ascii="Maiandra GD" w:hAnsi="Maiandra GD"/>
          <w:sz w:val="24"/>
          <w:szCs w:val="24"/>
        </w:rPr>
      </w:pPr>
      <w:r w:rsidRPr="00D62EB4">
        <w:rPr>
          <w:rFonts w:ascii="Maiandra GD" w:hAnsi="Maiandra GD"/>
          <w:sz w:val="24"/>
          <w:szCs w:val="24"/>
        </w:rPr>
        <w:t>Učenik n</w:t>
      </w:r>
      <w:r w:rsidR="002D5746" w:rsidRPr="00D62EB4">
        <w:rPr>
          <w:rFonts w:ascii="Maiandra GD" w:hAnsi="Maiandra GD"/>
          <w:sz w:val="24"/>
          <w:szCs w:val="24"/>
        </w:rPr>
        <w:t>ajčešće odsutan duhom,</w:t>
      </w:r>
      <w:r w:rsidR="00647908" w:rsidRPr="00D62EB4">
        <w:rPr>
          <w:rFonts w:ascii="Maiandra GD" w:hAnsi="Maiandra GD"/>
          <w:sz w:val="24"/>
          <w:szCs w:val="24"/>
        </w:rPr>
        <w:t xml:space="preserve"> </w:t>
      </w:r>
      <w:r w:rsidR="002D5746" w:rsidRPr="00D62EB4">
        <w:rPr>
          <w:rFonts w:ascii="Maiandra GD" w:hAnsi="Maiandra GD"/>
          <w:sz w:val="24"/>
          <w:szCs w:val="24"/>
        </w:rPr>
        <w:t>često svjesno ometa rad drugih,</w:t>
      </w:r>
      <w:r w:rsidR="00647908" w:rsidRPr="00D62EB4">
        <w:rPr>
          <w:rFonts w:ascii="Maiandra GD" w:hAnsi="Maiandra GD"/>
          <w:sz w:val="24"/>
          <w:szCs w:val="24"/>
        </w:rPr>
        <w:t xml:space="preserve"> </w:t>
      </w:r>
      <w:r w:rsidR="002D5746" w:rsidRPr="00D62EB4">
        <w:rPr>
          <w:rFonts w:ascii="Maiandra GD" w:hAnsi="Maiandra GD"/>
          <w:sz w:val="24"/>
          <w:szCs w:val="24"/>
        </w:rPr>
        <w:t>rijetko bilježi točno i potpuno, povremeno prepisuje od drugih,</w:t>
      </w:r>
      <w:r w:rsidR="00647908" w:rsidRPr="00D62EB4">
        <w:rPr>
          <w:rFonts w:ascii="Maiandra GD" w:hAnsi="Maiandra GD"/>
          <w:sz w:val="24"/>
          <w:szCs w:val="24"/>
        </w:rPr>
        <w:t xml:space="preserve"> </w:t>
      </w:r>
      <w:r w:rsidR="002D5746" w:rsidRPr="00D62EB4">
        <w:rPr>
          <w:rFonts w:ascii="Maiandra GD" w:hAnsi="Maiandra GD"/>
          <w:sz w:val="24"/>
          <w:szCs w:val="24"/>
        </w:rPr>
        <w:t>ne prihvaća dodijeljene mu zadatke,</w:t>
      </w:r>
      <w:r w:rsidR="00647908" w:rsidRPr="00D62EB4">
        <w:rPr>
          <w:rFonts w:ascii="Maiandra GD" w:hAnsi="Maiandra GD"/>
          <w:sz w:val="24"/>
          <w:szCs w:val="24"/>
        </w:rPr>
        <w:t xml:space="preserve"> </w:t>
      </w:r>
      <w:r w:rsidR="002D5746" w:rsidRPr="00D62EB4">
        <w:rPr>
          <w:rFonts w:ascii="Maiandra GD" w:hAnsi="Maiandra GD"/>
          <w:sz w:val="24"/>
          <w:szCs w:val="24"/>
        </w:rPr>
        <w:t>nerado surađuje,</w:t>
      </w:r>
      <w:r w:rsidR="00647908" w:rsidRPr="00D62EB4">
        <w:rPr>
          <w:rFonts w:ascii="Maiandra GD" w:hAnsi="Maiandra GD"/>
          <w:sz w:val="24"/>
          <w:szCs w:val="24"/>
        </w:rPr>
        <w:t xml:space="preserve"> </w:t>
      </w:r>
      <w:r w:rsidR="002D5746" w:rsidRPr="00D62EB4">
        <w:rPr>
          <w:rFonts w:ascii="Maiandra GD" w:hAnsi="Maiandra GD"/>
          <w:sz w:val="24"/>
          <w:szCs w:val="24"/>
        </w:rPr>
        <w:t>nezainteresiran, nesamostalan. teško ga je motivirati.</w:t>
      </w:r>
    </w:p>
    <w:p w14:paraId="28188E57" w14:textId="77777777" w:rsidR="00D62EB4" w:rsidRDefault="00D62EB4">
      <w:pPr>
        <w:spacing w:after="160" w:line="259" w:lineRule="auto"/>
        <w:ind w:left="714" w:hanging="357"/>
        <w:rPr>
          <w:rFonts w:ascii="Maiandra GD" w:hAnsi="Maiandra GD"/>
          <w:b/>
          <w:sz w:val="24"/>
          <w:szCs w:val="24"/>
          <w:u w:val="single"/>
        </w:rPr>
      </w:pPr>
      <w:r>
        <w:rPr>
          <w:rFonts w:ascii="Maiandra GD" w:hAnsi="Maiandra GD"/>
          <w:b/>
          <w:sz w:val="24"/>
          <w:szCs w:val="24"/>
          <w:u w:val="single"/>
        </w:rPr>
        <w:br w:type="page"/>
      </w:r>
    </w:p>
    <w:p w14:paraId="6F7A1033" w14:textId="7B2A7D5F" w:rsidR="002D5746" w:rsidRPr="00D62EB4" w:rsidRDefault="00FF2716" w:rsidP="00D62EB4">
      <w:pPr>
        <w:pStyle w:val="Odlomakpopisa"/>
        <w:numPr>
          <w:ilvl w:val="0"/>
          <w:numId w:val="1"/>
        </w:numPr>
        <w:tabs>
          <w:tab w:val="left" w:pos="1155"/>
        </w:tabs>
        <w:spacing w:line="360" w:lineRule="auto"/>
        <w:jc w:val="both"/>
        <w:rPr>
          <w:rFonts w:ascii="Maiandra GD" w:hAnsi="Maiandra GD"/>
          <w:b/>
          <w:sz w:val="24"/>
          <w:szCs w:val="24"/>
          <w:u w:val="single"/>
        </w:rPr>
      </w:pPr>
      <w:r w:rsidRPr="00D62EB4">
        <w:rPr>
          <w:rFonts w:ascii="Maiandra GD" w:hAnsi="Maiandra GD"/>
          <w:b/>
          <w:sz w:val="24"/>
          <w:szCs w:val="24"/>
          <w:u w:val="single"/>
        </w:rPr>
        <w:lastRenderedPageBreak/>
        <w:t>K</w:t>
      </w:r>
      <w:r w:rsidR="000E019F" w:rsidRPr="00D62EB4">
        <w:rPr>
          <w:rFonts w:ascii="Maiandra GD" w:hAnsi="Maiandra GD"/>
          <w:b/>
          <w:sz w:val="24"/>
          <w:szCs w:val="24"/>
          <w:u w:val="single"/>
        </w:rPr>
        <w:t>onceptualni i numerički zadaci</w:t>
      </w:r>
    </w:p>
    <w:p w14:paraId="38CC54E3" w14:textId="6AF507C2"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Odličan (5)</w:t>
      </w:r>
      <w:r w:rsidR="00647908" w:rsidRPr="00D62EB4">
        <w:rPr>
          <w:rFonts w:ascii="Maiandra GD" w:hAnsi="Maiandra GD"/>
          <w:b/>
          <w:sz w:val="24"/>
          <w:szCs w:val="24"/>
        </w:rPr>
        <w:t xml:space="preserve"> </w:t>
      </w:r>
      <w:r w:rsidRPr="00D62EB4">
        <w:rPr>
          <w:rFonts w:ascii="Maiandra GD" w:hAnsi="Maiandra GD"/>
          <w:sz w:val="24"/>
          <w:szCs w:val="24"/>
        </w:rPr>
        <w:t xml:space="preserve">- </w:t>
      </w:r>
      <w:r w:rsidR="005C192B" w:rsidRPr="00D62EB4">
        <w:rPr>
          <w:rFonts w:ascii="Maiandra GD" w:hAnsi="Maiandra GD"/>
          <w:sz w:val="24"/>
          <w:szCs w:val="24"/>
        </w:rPr>
        <w:t>Učenik s</w:t>
      </w:r>
      <w:r w:rsidRPr="00D62EB4">
        <w:rPr>
          <w:rFonts w:ascii="Maiandra GD" w:hAnsi="Maiandra GD"/>
          <w:sz w:val="24"/>
          <w:szCs w:val="24"/>
        </w:rPr>
        <w:t>amostalno i točno rješava problemske situacije. Na pisanoj provjeri postiže od 90% do 100% od ukupnog broja bodova.</w:t>
      </w:r>
    </w:p>
    <w:p w14:paraId="11E152B9" w14:textId="2E20267C"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Vrlo dobar (4)</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Učenik, uz pomoć nastavnika, rješava nove problemske situacije. Na pisanoj provjeri postiže od 76% do 89% od ukupnog broja bodova.</w:t>
      </w:r>
    </w:p>
    <w:p w14:paraId="0C2F36E9" w14:textId="61B75298"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Dobar (3)</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Učenik samostalno rješava poznate probleme. Na pisanoj provjeri postiže od 60% do 75% od ukupnog broja bodova</w:t>
      </w:r>
    </w:p>
    <w:p w14:paraId="0A5A48DD" w14:textId="50E87207" w:rsidR="002D5746"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Dovoljan (2)</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Učenik rješava najjednostavnije zadatke. Na pisanoj provjeri postiže od 45% do 59% od ukupnog broja bodova.</w:t>
      </w:r>
    </w:p>
    <w:p w14:paraId="3B22E2AD" w14:textId="500EF9E8" w:rsidR="00C778F0" w:rsidRPr="00D62EB4" w:rsidRDefault="002D5746" w:rsidP="00D62EB4">
      <w:pPr>
        <w:tabs>
          <w:tab w:val="left" w:pos="1155"/>
        </w:tabs>
        <w:spacing w:line="360" w:lineRule="auto"/>
        <w:jc w:val="both"/>
        <w:rPr>
          <w:rFonts w:ascii="Maiandra GD" w:hAnsi="Maiandra GD"/>
          <w:sz w:val="24"/>
          <w:szCs w:val="24"/>
        </w:rPr>
      </w:pPr>
      <w:r w:rsidRPr="00D62EB4">
        <w:rPr>
          <w:rFonts w:ascii="Maiandra GD" w:hAnsi="Maiandra GD"/>
          <w:b/>
          <w:sz w:val="24"/>
          <w:szCs w:val="24"/>
        </w:rPr>
        <w:t>Nedovoljan (1)</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Učenik ne rješava niti najjednostavnije zadatke. Na pisanoj provjeri postiže manje od 45% od ukupnog broja bodova.</w:t>
      </w:r>
    </w:p>
    <w:p w14:paraId="5441968A" w14:textId="77777777" w:rsidR="00D62EB4" w:rsidRDefault="00D62EB4">
      <w:pPr>
        <w:spacing w:after="160" w:line="259" w:lineRule="auto"/>
        <w:ind w:left="714" w:hanging="357"/>
        <w:rPr>
          <w:rFonts w:ascii="Maiandra GD" w:hAnsi="Maiandra GD"/>
          <w:b/>
          <w:sz w:val="24"/>
          <w:szCs w:val="24"/>
          <w:u w:val="single"/>
        </w:rPr>
      </w:pPr>
      <w:r>
        <w:rPr>
          <w:rFonts w:ascii="Maiandra GD" w:hAnsi="Maiandra GD"/>
          <w:b/>
          <w:sz w:val="24"/>
          <w:szCs w:val="24"/>
          <w:u w:val="single"/>
        </w:rPr>
        <w:br w:type="page"/>
      </w:r>
    </w:p>
    <w:p w14:paraId="445EE1BC" w14:textId="51195794" w:rsidR="00B2162B" w:rsidRPr="00D62EB4" w:rsidRDefault="000E019F" w:rsidP="00D62EB4">
      <w:pPr>
        <w:pStyle w:val="Odlomakpopisa"/>
        <w:numPr>
          <w:ilvl w:val="0"/>
          <w:numId w:val="1"/>
        </w:numPr>
        <w:tabs>
          <w:tab w:val="left" w:pos="1155"/>
        </w:tabs>
        <w:spacing w:line="360" w:lineRule="auto"/>
        <w:jc w:val="both"/>
        <w:rPr>
          <w:rFonts w:ascii="Maiandra GD" w:hAnsi="Maiandra GD"/>
          <w:b/>
          <w:sz w:val="24"/>
          <w:szCs w:val="24"/>
          <w:u w:val="single"/>
        </w:rPr>
      </w:pPr>
      <w:r w:rsidRPr="00D62EB4">
        <w:rPr>
          <w:rFonts w:ascii="Maiandra GD" w:hAnsi="Maiandra GD"/>
          <w:b/>
          <w:sz w:val="24"/>
          <w:szCs w:val="24"/>
          <w:u w:val="single"/>
        </w:rPr>
        <w:lastRenderedPageBreak/>
        <w:t>Istraživanje fizičkih pojava</w:t>
      </w:r>
    </w:p>
    <w:p w14:paraId="0706CFCD" w14:textId="11CC86C1" w:rsidR="00B06455" w:rsidRPr="00D62EB4" w:rsidRDefault="00B06455" w:rsidP="00D62EB4">
      <w:pPr>
        <w:spacing w:line="360" w:lineRule="auto"/>
        <w:jc w:val="both"/>
        <w:rPr>
          <w:rFonts w:ascii="Maiandra GD" w:hAnsi="Maiandra GD"/>
          <w:sz w:val="24"/>
          <w:szCs w:val="24"/>
        </w:rPr>
      </w:pPr>
      <w:r w:rsidRPr="00D62EB4">
        <w:rPr>
          <w:rFonts w:ascii="Maiandra GD" w:hAnsi="Maiandra GD"/>
          <w:b/>
          <w:sz w:val="24"/>
          <w:szCs w:val="24"/>
        </w:rPr>
        <w:t>Odličan (5)</w:t>
      </w:r>
      <w:r w:rsidR="00647908" w:rsidRPr="00D62EB4">
        <w:rPr>
          <w:rFonts w:ascii="Maiandra GD" w:hAnsi="Maiandra GD"/>
          <w:b/>
          <w:sz w:val="24"/>
          <w:szCs w:val="24"/>
        </w:rPr>
        <w:t xml:space="preserve"> </w:t>
      </w:r>
      <w:r w:rsidRPr="00D62EB4">
        <w:rPr>
          <w:rFonts w:ascii="Maiandra GD" w:hAnsi="Maiandra GD"/>
          <w:sz w:val="24"/>
          <w:szCs w:val="24"/>
        </w:rPr>
        <w:t>- Samostalno provodi otvorena istraživanja: odabire pojavu, formulira istraživačko pitanje, odabire metodu istraživanja, provodi istraživanje te analizira i prezentira rezultate. Analizira utjecaj izmjerenih veličina na izvedene veličine. Vrednuje eksperimentalne metode (navodi nedostatke i probleme u mjerenju). Predlaže poboljšanja i izmjene u metodi. Osmišljava argumente koji će potkrijepiti opravdanost zaključka.</w:t>
      </w:r>
    </w:p>
    <w:p w14:paraId="2B5EB188" w14:textId="0808417A" w:rsidR="00955314" w:rsidRPr="00D62EB4" w:rsidRDefault="004B663E" w:rsidP="00D62EB4">
      <w:pPr>
        <w:spacing w:line="360" w:lineRule="auto"/>
        <w:jc w:val="both"/>
        <w:rPr>
          <w:rFonts w:ascii="Maiandra GD" w:hAnsi="Maiandra GD" w:cs="Arial"/>
          <w:sz w:val="24"/>
          <w:szCs w:val="24"/>
        </w:rPr>
      </w:pPr>
      <w:r w:rsidRPr="00D62EB4">
        <w:rPr>
          <w:rFonts w:ascii="Maiandra GD" w:hAnsi="Maiandra GD" w:cs="Arial"/>
          <w:sz w:val="24"/>
          <w:szCs w:val="24"/>
        </w:rPr>
        <w:t>Spretno i samostalno koristi odgovarajući pribor,</w:t>
      </w:r>
      <w:r w:rsidR="00647908" w:rsidRPr="00D62EB4">
        <w:rPr>
          <w:rFonts w:ascii="Maiandra GD" w:hAnsi="Maiandra GD" w:cs="Arial"/>
          <w:sz w:val="24"/>
          <w:szCs w:val="24"/>
        </w:rPr>
        <w:t xml:space="preserve"> </w:t>
      </w:r>
      <w:r w:rsidRPr="00D62EB4">
        <w:rPr>
          <w:rFonts w:ascii="Maiandra GD" w:hAnsi="Maiandra GD" w:cs="Arial"/>
          <w:sz w:val="24"/>
          <w:szCs w:val="24"/>
        </w:rPr>
        <w:t>ostavlja uredno radno mjesto. Zabilježeni su i sistematizirani svi odgovarajući podaci. Podaci su jasno interpretirani</w:t>
      </w:r>
      <w:r w:rsidR="007B0882" w:rsidRPr="00D62EB4">
        <w:rPr>
          <w:rFonts w:ascii="Maiandra GD" w:hAnsi="Maiandra GD" w:cs="Arial"/>
          <w:sz w:val="24"/>
          <w:szCs w:val="24"/>
        </w:rPr>
        <w:t xml:space="preserve"> </w:t>
      </w:r>
      <w:r w:rsidRPr="00D62EB4">
        <w:rPr>
          <w:rFonts w:ascii="Maiandra GD" w:hAnsi="Maiandra GD" w:cs="Arial"/>
          <w:sz w:val="24"/>
          <w:szCs w:val="24"/>
        </w:rPr>
        <w:t>(tablice,</w:t>
      </w:r>
      <w:r w:rsidR="00647908" w:rsidRPr="00D62EB4">
        <w:rPr>
          <w:rFonts w:ascii="Maiandra GD" w:hAnsi="Maiandra GD" w:cs="Arial"/>
          <w:sz w:val="24"/>
          <w:szCs w:val="24"/>
        </w:rPr>
        <w:t xml:space="preserve"> </w:t>
      </w:r>
      <w:r w:rsidRPr="00D62EB4">
        <w:rPr>
          <w:rFonts w:ascii="Maiandra GD" w:hAnsi="Maiandra GD" w:cs="Arial"/>
          <w:sz w:val="24"/>
          <w:szCs w:val="24"/>
        </w:rPr>
        <w:t>grafovi,</w:t>
      </w:r>
      <w:r w:rsidR="00647908" w:rsidRPr="00D62EB4">
        <w:rPr>
          <w:rFonts w:ascii="Maiandra GD" w:hAnsi="Maiandra GD" w:cs="Arial"/>
          <w:sz w:val="24"/>
          <w:szCs w:val="24"/>
        </w:rPr>
        <w:t xml:space="preserve"> </w:t>
      </w:r>
      <w:r w:rsidRPr="00D62EB4">
        <w:rPr>
          <w:rFonts w:ascii="Maiandra GD" w:hAnsi="Maiandra GD" w:cs="Arial"/>
          <w:sz w:val="24"/>
          <w:szCs w:val="24"/>
        </w:rPr>
        <w:t>slike</w:t>
      </w:r>
      <w:r w:rsidR="00D62EB4">
        <w:rPr>
          <w:rFonts w:ascii="Maiandra GD" w:hAnsi="Maiandra GD" w:cs="Arial"/>
          <w:sz w:val="24"/>
          <w:szCs w:val="24"/>
        </w:rPr>
        <w:t xml:space="preserve">, </w:t>
      </w:r>
      <w:r w:rsidRPr="00D62EB4">
        <w:rPr>
          <w:rFonts w:ascii="Maiandra GD" w:hAnsi="Maiandra GD" w:cs="Arial"/>
          <w:sz w:val="24"/>
          <w:szCs w:val="24"/>
        </w:rPr>
        <w:t>...)</w:t>
      </w:r>
      <w:r w:rsidR="00955314" w:rsidRPr="00D62EB4">
        <w:rPr>
          <w:rFonts w:ascii="Maiandra GD" w:hAnsi="Maiandra GD" w:cs="Arial"/>
          <w:sz w:val="24"/>
          <w:szCs w:val="24"/>
        </w:rPr>
        <w:t>. Samostalno i razumljivo opisuje tijek praktičnog rada. Točno i sažeto izlaže rezultate. Svi prikupljeni podaci su korektno obrađeni. Jezično se</w:t>
      </w:r>
      <w:r w:rsidR="002A58CA" w:rsidRPr="00D62EB4">
        <w:rPr>
          <w:rFonts w:ascii="Maiandra GD" w:hAnsi="Maiandra GD" w:cs="Arial"/>
          <w:sz w:val="24"/>
          <w:szCs w:val="24"/>
        </w:rPr>
        <w:t xml:space="preserve"> pravilno izražava. </w:t>
      </w:r>
      <w:r w:rsidR="002A58CA" w:rsidRPr="00D62EB4">
        <w:rPr>
          <w:rFonts w:ascii="Maiandra GD" w:hAnsi="Maiandra GD" w:cs="Helvetica"/>
          <w:color w:val="222222"/>
          <w:sz w:val="24"/>
          <w:szCs w:val="24"/>
          <w:shd w:val="clear" w:color="auto" w:fill="FFFFFF"/>
        </w:rPr>
        <w:t xml:space="preserve">Originalnim i kreativnim </w:t>
      </w:r>
      <w:r w:rsidR="00955314" w:rsidRPr="00D62EB4">
        <w:rPr>
          <w:rFonts w:ascii="Maiandra GD" w:hAnsi="Maiandra GD" w:cs="Arial"/>
          <w:sz w:val="24"/>
          <w:szCs w:val="24"/>
        </w:rPr>
        <w:t>nastupom dobiva pozornost slušatelja</w:t>
      </w:r>
      <w:r w:rsidR="007B0882" w:rsidRPr="00D62EB4">
        <w:rPr>
          <w:rFonts w:ascii="Maiandra GD" w:hAnsi="Maiandra GD" w:cs="Arial"/>
          <w:sz w:val="24"/>
          <w:szCs w:val="24"/>
        </w:rPr>
        <w:t>.</w:t>
      </w:r>
    </w:p>
    <w:p w14:paraId="68FC558D" w14:textId="5A4ED291" w:rsidR="00B06455" w:rsidRPr="00D62EB4" w:rsidRDefault="00B06455" w:rsidP="00D62EB4">
      <w:pPr>
        <w:spacing w:line="360" w:lineRule="auto"/>
        <w:jc w:val="both"/>
        <w:rPr>
          <w:rFonts w:ascii="Maiandra GD" w:hAnsi="Maiandra GD"/>
          <w:sz w:val="24"/>
          <w:szCs w:val="24"/>
        </w:rPr>
      </w:pPr>
      <w:r w:rsidRPr="00D62EB4">
        <w:rPr>
          <w:rFonts w:ascii="Maiandra GD" w:hAnsi="Maiandra GD"/>
          <w:b/>
          <w:sz w:val="24"/>
          <w:szCs w:val="24"/>
        </w:rPr>
        <w:t>Vrlo dobar (4)</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Predlaže relevantno istraživačko pitanje pri istraživanju otvorenog tipa. Razrađuje detaljnu metodu kojom će testirati hipotezu pri istraživanju otvorenog tipa.</w:t>
      </w:r>
      <w:r w:rsidR="00D62EB4" w:rsidRPr="00D62EB4">
        <w:rPr>
          <w:rFonts w:ascii="Maiandra GD" w:hAnsi="Maiandra GD"/>
          <w:sz w:val="24"/>
          <w:szCs w:val="24"/>
        </w:rPr>
        <w:t xml:space="preserve"> </w:t>
      </w:r>
      <w:r w:rsidRPr="00D62EB4">
        <w:rPr>
          <w:rFonts w:ascii="Maiandra GD" w:hAnsi="Maiandra GD"/>
          <w:sz w:val="24"/>
          <w:szCs w:val="24"/>
        </w:rPr>
        <w:t xml:space="preserve">Samostalno izvodi zahtjevnija mjerenja. Raspravlja o problemima u izvedbi pokusa. Kvalitativno interpretira rezultate s pomoću grafa. Uspoređuje rezultate mjerenja s teorijom. Vrednuje rezultate i donosi zaključak koji odgovara na istraživačko pitanje. Računa i tumači relativnu pogrešku. Računa pogreške mjerenja izvedenih veličina. </w:t>
      </w:r>
    </w:p>
    <w:p w14:paraId="263B5B78" w14:textId="2382CF6B" w:rsidR="00B06455" w:rsidRPr="00D62EB4" w:rsidRDefault="007B0882" w:rsidP="00D62EB4">
      <w:pPr>
        <w:spacing w:line="360" w:lineRule="auto"/>
        <w:jc w:val="both"/>
        <w:rPr>
          <w:rFonts w:ascii="Maiandra GD" w:hAnsi="Maiandra GD"/>
          <w:sz w:val="24"/>
          <w:szCs w:val="24"/>
        </w:rPr>
      </w:pPr>
      <w:r w:rsidRPr="00D62EB4">
        <w:rPr>
          <w:rFonts w:ascii="Maiandra GD" w:hAnsi="Maiandra GD" w:cs="Arial"/>
          <w:sz w:val="24"/>
          <w:szCs w:val="24"/>
        </w:rPr>
        <w:t>Spretno koristi odgovarajući pribor,</w:t>
      </w:r>
      <w:r w:rsidR="00647908" w:rsidRPr="00D62EB4">
        <w:rPr>
          <w:rFonts w:ascii="Maiandra GD" w:hAnsi="Maiandra GD" w:cs="Arial"/>
          <w:sz w:val="24"/>
          <w:szCs w:val="24"/>
        </w:rPr>
        <w:t xml:space="preserve"> </w:t>
      </w:r>
      <w:r w:rsidRPr="00D62EB4">
        <w:rPr>
          <w:rFonts w:ascii="Maiandra GD" w:hAnsi="Maiandra GD" w:cs="Arial"/>
          <w:sz w:val="24"/>
          <w:szCs w:val="24"/>
        </w:rPr>
        <w:t>ostavlja uredno radno mjesto. Zabilježeni su i sistematizirani svi odgovarajući podaci. Podaci su jasno interpretirani (tablice,</w:t>
      </w:r>
      <w:r w:rsidR="00647908" w:rsidRPr="00D62EB4">
        <w:rPr>
          <w:rFonts w:ascii="Maiandra GD" w:hAnsi="Maiandra GD" w:cs="Arial"/>
          <w:sz w:val="24"/>
          <w:szCs w:val="24"/>
        </w:rPr>
        <w:t xml:space="preserve"> </w:t>
      </w:r>
      <w:r w:rsidRPr="00D62EB4">
        <w:rPr>
          <w:rFonts w:ascii="Maiandra GD" w:hAnsi="Maiandra GD" w:cs="Arial"/>
          <w:sz w:val="24"/>
          <w:szCs w:val="24"/>
        </w:rPr>
        <w:t>grafovi,</w:t>
      </w:r>
      <w:r w:rsidR="00647908" w:rsidRPr="00D62EB4">
        <w:rPr>
          <w:rFonts w:ascii="Maiandra GD" w:hAnsi="Maiandra GD" w:cs="Arial"/>
          <w:sz w:val="24"/>
          <w:szCs w:val="24"/>
        </w:rPr>
        <w:t xml:space="preserve"> </w:t>
      </w:r>
      <w:r w:rsidRPr="00D62EB4">
        <w:rPr>
          <w:rFonts w:ascii="Maiandra GD" w:hAnsi="Maiandra GD" w:cs="Arial"/>
          <w:sz w:val="24"/>
          <w:szCs w:val="24"/>
        </w:rPr>
        <w:t>slike</w:t>
      </w:r>
      <w:r w:rsidR="00D62EB4">
        <w:rPr>
          <w:rFonts w:ascii="Maiandra GD" w:hAnsi="Maiandra GD" w:cs="Arial"/>
          <w:sz w:val="24"/>
          <w:szCs w:val="24"/>
        </w:rPr>
        <w:t xml:space="preserve">, </w:t>
      </w:r>
      <w:r w:rsidRPr="00D62EB4">
        <w:rPr>
          <w:rFonts w:ascii="Maiandra GD" w:hAnsi="Maiandra GD" w:cs="Arial"/>
          <w:sz w:val="24"/>
          <w:szCs w:val="24"/>
        </w:rPr>
        <w:t xml:space="preserve">...). Uz pomoć </w:t>
      </w:r>
      <w:r w:rsidR="00AA3B12" w:rsidRPr="00D62EB4">
        <w:rPr>
          <w:rFonts w:ascii="Maiandra GD" w:hAnsi="Maiandra GD" w:cs="Arial"/>
          <w:sz w:val="24"/>
          <w:szCs w:val="24"/>
        </w:rPr>
        <w:t xml:space="preserve">nastavnice </w:t>
      </w:r>
      <w:r w:rsidRPr="00D62EB4">
        <w:rPr>
          <w:rFonts w:ascii="Maiandra GD" w:hAnsi="Maiandra GD" w:cs="Arial"/>
          <w:sz w:val="24"/>
          <w:szCs w:val="24"/>
        </w:rPr>
        <w:t xml:space="preserve">opisuje tijek praktičnog rada. Točno i sažeto izlaže rezultate. Svi prikupljeni podaci su korektno obrađeni. Jezično se pravilno izražava. </w:t>
      </w:r>
    </w:p>
    <w:p w14:paraId="4E30CAA8" w14:textId="7A6A0E25" w:rsidR="00B06455" w:rsidRPr="00D62EB4" w:rsidRDefault="00B06455" w:rsidP="00D62EB4">
      <w:pPr>
        <w:spacing w:line="360" w:lineRule="auto"/>
        <w:jc w:val="both"/>
        <w:rPr>
          <w:rFonts w:ascii="Maiandra GD" w:hAnsi="Maiandra GD"/>
          <w:sz w:val="24"/>
          <w:szCs w:val="24"/>
        </w:rPr>
      </w:pPr>
      <w:r w:rsidRPr="00D62EB4">
        <w:rPr>
          <w:rFonts w:ascii="Maiandra GD" w:hAnsi="Maiandra GD"/>
          <w:b/>
          <w:sz w:val="24"/>
          <w:szCs w:val="24"/>
        </w:rPr>
        <w:t>Dobar (3)</w:t>
      </w:r>
      <w:r w:rsidR="00647908"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sz w:val="24"/>
          <w:szCs w:val="24"/>
        </w:rPr>
        <w:t>Predlaže istraživačko pitanje i pokuse kojima će odgovoriti na njega pri istraživanju otvorenog tipa. Identificira nezavisnu i zavisnu varijablu u istraživanju. Samostalno provodi kontrolu varijabla. Generira hipoteze. Samostalno sastavlja opremu. Grafički prikazuje rezultate mjerenja. Samostalno donosi zaključak na temelju mjerenja. Prepoznaje grubu pogrešku mjerenja. Računa srednju vrijednost i apsolutnu pogrešku. Interpretira značenje zapisa mjerene veličine s pogreškom.</w:t>
      </w:r>
    </w:p>
    <w:p w14:paraId="3E1090A3" w14:textId="6E9FC077" w:rsidR="00B06455" w:rsidRPr="00D62EB4" w:rsidRDefault="00BE20E1" w:rsidP="00D62EB4">
      <w:pPr>
        <w:spacing w:line="360" w:lineRule="auto"/>
        <w:jc w:val="both"/>
        <w:rPr>
          <w:rFonts w:ascii="Maiandra GD" w:hAnsi="Maiandra GD"/>
          <w:sz w:val="24"/>
          <w:szCs w:val="24"/>
        </w:rPr>
      </w:pPr>
      <w:r w:rsidRPr="00D62EB4">
        <w:rPr>
          <w:rFonts w:ascii="Maiandra GD" w:hAnsi="Maiandra GD" w:cs="Arial"/>
          <w:sz w:val="24"/>
          <w:szCs w:val="24"/>
        </w:rPr>
        <w:lastRenderedPageBreak/>
        <w:t>Podaci</w:t>
      </w:r>
      <w:r w:rsidRPr="00D62EB4">
        <w:rPr>
          <w:rFonts w:ascii="Maiandra GD" w:hAnsi="Maiandra GD" w:cs="Helvetica"/>
          <w:color w:val="222222"/>
          <w:sz w:val="24"/>
          <w:szCs w:val="24"/>
          <w:shd w:val="clear" w:color="auto" w:fill="FFFFFF"/>
        </w:rPr>
        <w:t xml:space="preserve"> nisu precizno i kvalitetno interpretirani</w:t>
      </w:r>
      <w:r w:rsidRPr="00D62EB4">
        <w:rPr>
          <w:rFonts w:ascii="Maiandra GD" w:hAnsi="Maiandra GD" w:cs="Arial"/>
          <w:sz w:val="24"/>
          <w:szCs w:val="24"/>
        </w:rPr>
        <w:t xml:space="preserve"> </w:t>
      </w:r>
      <w:r w:rsidR="008205BB" w:rsidRPr="00D62EB4">
        <w:rPr>
          <w:rFonts w:ascii="Maiandra GD" w:hAnsi="Maiandra GD" w:cs="Arial"/>
          <w:sz w:val="24"/>
          <w:szCs w:val="24"/>
        </w:rPr>
        <w:t>(tablice,</w:t>
      </w:r>
      <w:r w:rsidR="00AC353B" w:rsidRPr="00D62EB4">
        <w:rPr>
          <w:rFonts w:ascii="Maiandra GD" w:hAnsi="Maiandra GD" w:cs="Arial"/>
          <w:sz w:val="24"/>
          <w:szCs w:val="24"/>
        </w:rPr>
        <w:t xml:space="preserve"> </w:t>
      </w:r>
      <w:r w:rsidR="008205BB" w:rsidRPr="00D62EB4">
        <w:rPr>
          <w:rFonts w:ascii="Maiandra GD" w:hAnsi="Maiandra GD" w:cs="Arial"/>
          <w:sz w:val="24"/>
          <w:szCs w:val="24"/>
        </w:rPr>
        <w:t>grafovi,</w:t>
      </w:r>
      <w:r w:rsidR="00AC353B" w:rsidRPr="00D62EB4">
        <w:rPr>
          <w:rFonts w:ascii="Maiandra GD" w:hAnsi="Maiandra GD" w:cs="Arial"/>
          <w:sz w:val="24"/>
          <w:szCs w:val="24"/>
        </w:rPr>
        <w:t xml:space="preserve"> </w:t>
      </w:r>
      <w:r w:rsidR="008205BB" w:rsidRPr="00D62EB4">
        <w:rPr>
          <w:rFonts w:ascii="Maiandra GD" w:hAnsi="Maiandra GD" w:cs="Arial"/>
          <w:sz w:val="24"/>
          <w:szCs w:val="24"/>
        </w:rPr>
        <w:t>slike</w:t>
      </w:r>
      <w:r w:rsidR="00D62EB4">
        <w:rPr>
          <w:rFonts w:ascii="Maiandra GD" w:hAnsi="Maiandra GD" w:cs="Arial"/>
          <w:sz w:val="24"/>
          <w:szCs w:val="24"/>
        </w:rPr>
        <w:t xml:space="preserve">, </w:t>
      </w:r>
      <w:r w:rsidR="008205BB" w:rsidRPr="00D62EB4">
        <w:rPr>
          <w:rFonts w:ascii="Maiandra GD" w:hAnsi="Maiandra GD" w:cs="Arial"/>
          <w:sz w:val="24"/>
          <w:szCs w:val="24"/>
        </w:rPr>
        <w:t xml:space="preserve">...). </w:t>
      </w:r>
      <w:r w:rsidR="003E4738" w:rsidRPr="00D62EB4">
        <w:rPr>
          <w:rFonts w:ascii="Maiandra GD" w:hAnsi="Maiandra GD" w:cs="Arial"/>
          <w:sz w:val="24"/>
          <w:szCs w:val="24"/>
        </w:rPr>
        <w:t>Pozornost slušatelja dobiva povremeno. Čini manje jezične pogreške u izražavanju.</w:t>
      </w:r>
    </w:p>
    <w:p w14:paraId="1C89A405" w14:textId="169569A0" w:rsidR="00B06455" w:rsidRPr="00D62EB4" w:rsidRDefault="00B06455" w:rsidP="00D62EB4">
      <w:pPr>
        <w:spacing w:line="360" w:lineRule="auto"/>
        <w:jc w:val="both"/>
        <w:rPr>
          <w:rFonts w:ascii="Maiandra GD" w:hAnsi="Maiandra GD"/>
          <w:sz w:val="24"/>
          <w:szCs w:val="24"/>
        </w:rPr>
      </w:pPr>
      <w:r w:rsidRPr="00D62EB4">
        <w:rPr>
          <w:rFonts w:ascii="Maiandra GD" w:hAnsi="Maiandra GD"/>
          <w:b/>
          <w:sz w:val="24"/>
          <w:szCs w:val="24"/>
        </w:rPr>
        <w:t>Dovoljan (2)</w:t>
      </w:r>
      <w:r w:rsidR="00D62EB4" w:rsidRPr="00D62EB4">
        <w:rPr>
          <w:rFonts w:ascii="Maiandra GD" w:hAnsi="Maiandra GD"/>
          <w:b/>
          <w:sz w:val="24"/>
          <w:szCs w:val="24"/>
        </w:rPr>
        <w:t xml:space="preserve"> </w:t>
      </w:r>
      <w:r w:rsidRPr="00D62EB4">
        <w:rPr>
          <w:rFonts w:ascii="Maiandra GD" w:hAnsi="Maiandra GD"/>
          <w:b/>
          <w:sz w:val="24"/>
          <w:szCs w:val="24"/>
        </w:rPr>
        <w:t>-</w:t>
      </w:r>
      <w:r w:rsidRPr="00D62EB4">
        <w:rPr>
          <w:rFonts w:ascii="Maiandra GD" w:hAnsi="Maiandra GD"/>
          <w:sz w:val="24"/>
          <w:szCs w:val="24"/>
        </w:rPr>
        <w:t xml:space="preserve"> Prepoznaje veličine relevantne za istraživanje. Objašnjava</w:t>
      </w:r>
      <w:r w:rsidR="00E17CD6" w:rsidRPr="00D62EB4">
        <w:rPr>
          <w:rFonts w:ascii="Maiandra GD" w:hAnsi="Maiandra GD"/>
          <w:sz w:val="24"/>
          <w:szCs w:val="24"/>
        </w:rPr>
        <w:t xml:space="preserve"> potrebu kontroliranja varijabli</w:t>
      </w:r>
      <w:r w:rsidRPr="00D62EB4">
        <w:rPr>
          <w:rFonts w:ascii="Maiandra GD" w:hAnsi="Maiandra GD"/>
          <w:sz w:val="24"/>
          <w:szCs w:val="24"/>
        </w:rPr>
        <w:t>. Objašnjava metodu kojom će odgovoriti na istraživačko pitanje. Prepoznaje potrebnu opremu. Opisuje i skicira pokus. Provodi mjerenja vodeći računa</w:t>
      </w:r>
      <w:r w:rsidR="00950813" w:rsidRPr="00D62EB4">
        <w:rPr>
          <w:rFonts w:ascii="Maiandra GD" w:hAnsi="Maiandra GD"/>
          <w:sz w:val="24"/>
          <w:szCs w:val="24"/>
        </w:rPr>
        <w:t xml:space="preserve"> </w:t>
      </w:r>
      <w:r w:rsidRPr="00D62EB4">
        <w:rPr>
          <w:rFonts w:ascii="Maiandra GD" w:hAnsi="Maiandra GD"/>
          <w:sz w:val="24"/>
          <w:szCs w:val="24"/>
        </w:rPr>
        <w:t>o sigurnosti.</w:t>
      </w:r>
      <w:r w:rsidR="00950813" w:rsidRPr="00D62EB4">
        <w:rPr>
          <w:rFonts w:ascii="Maiandra GD" w:hAnsi="Maiandra GD"/>
          <w:sz w:val="24"/>
          <w:szCs w:val="24"/>
        </w:rPr>
        <w:t xml:space="preserve"> </w:t>
      </w:r>
      <w:r w:rsidRPr="00D62EB4">
        <w:rPr>
          <w:rFonts w:ascii="Maiandra GD" w:hAnsi="Maiandra GD"/>
          <w:sz w:val="24"/>
          <w:szCs w:val="24"/>
        </w:rPr>
        <w:t xml:space="preserve">Tablično prikazuje rezultate mjerenja. Navodi rezultate mjerenja s mjernim jedinicama. </w:t>
      </w:r>
      <w:r w:rsidR="007D2BCF" w:rsidRPr="00D62EB4">
        <w:rPr>
          <w:rFonts w:ascii="Maiandra GD" w:hAnsi="Maiandra GD"/>
          <w:sz w:val="24"/>
          <w:szCs w:val="24"/>
        </w:rPr>
        <w:t>Nepotpuno o</w:t>
      </w:r>
      <w:r w:rsidRPr="00D62EB4">
        <w:rPr>
          <w:rFonts w:ascii="Maiandra GD" w:hAnsi="Maiandra GD"/>
          <w:sz w:val="24"/>
          <w:szCs w:val="24"/>
        </w:rPr>
        <w:t>bjašnjava zaključak istraživanja.</w:t>
      </w:r>
    </w:p>
    <w:p w14:paraId="45FC51F4" w14:textId="4BFBB878" w:rsidR="009A4383" w:rsidRPr="00D62EB4" w:rsidRDefault="00713032" w:rsidP="00D62EB4">
      <w:pPr>
        <w:spacing w:line="360" w:lineRule="auto"/>
        <w:jc w:val="both"/>
        <w:rPr>
          <w:rFonts w:ascii="Maiandra GD" w:hAnsi="Maiandra GD"/>
          <w:sz w:val="24"/>
          <w:szCs w:val="24"/>
        </w:rPr>
      </w:pPr>
      <w:r w:rsidRPr="00D62EB4">
        <w:rPr>
          <w:rFonts w:ascii="Maiandra GD" w:hAnsi="Maiandra GD" w:cs="Arial"/>
          <w:sz w:val="24"/>
          <w:szCs w:val="24"/>
        </w:rPr>
        <w:t>Pribor za rad koristi uz pomoć, radi sporo i ne sasvim precizno. Zabilježen je samo dio podataka,</w:t>
      </w:r>
      <w:r w:rsidR="00950813" w:rsidRPr="00D62EB4">
        <w:rPr>
          <w:rFonts w:ascii="Maiandra GD" w:hAnsi="Maiandra GD" w:cs="Arial"/>
          <w:sz w:val="24"/>
          <w:szCs w:val="24"/>
        </w:rPr>
        <w:t xml:space="preserve"> </w:t>
      </w:r>
      <w:r w:rsidRPr="00D62EB4">
        <w:rPr>
          <w:rFonts w:ascii="Maiandra GD" w:hAnsi="Maiandra GD" w:cs="Arial"/>
          <w:sz w:val="24"/>
          <w:szCs w:val="24"/>
        </w:rPr>
        <w:t>nisu jasno odvojena opažanja od zaključaka. Tijek praktičnog rada opisuje uz malu pomoć. Izlaganje je preopširno ili prešturo. Korektno je obrađen samo dio podataka. Zaključak je samo djelomice valjan bez odgovarajućeg objašnjenja.</w:t>
      </w:r>
      <w:r w:rsidR="00D62EB4" w:rsidRPr="00D62EB4">
        <w:rPr>
          <w:rFonts w:ascii="Maiandra GD" w:hAnsi="Maiandra GD" w:cs="Arial"/>
          <w:sz w:val="24"/>
          <w:szCs w:val="24"/>
        </w:rPr>
        <w:t xml:space="preserve"> </w:t>
      </w:r>
      <w:r w:rsidRPr="00D62EB4">
        <w:rPr>
          <w:rFonts w:ascii="Maiandra GD" w:hAnsi="Maiandra GD" w:cs="Arial"/>
          <w:sz w:val="24"/>
          <w:szCs w:val="24"/>
        </w:rPr>
        <w:t>Čini jezične pogreške u izražavanju.</w:t>
      </w:r>
    </w:p>
    <w:p w14:paraId="1FCB01DB" w14:textId="3EFB6F8E" w:rsidR="00D62EB4" w:rsidRPr="00D62EB4" w:rsidRDefault="009A4383" w:rsidP="00D62EB4">
      <w:pPr>
        <w:spacing w:line="360" w:lineRule="auto"/>
        <w:jc w:val="both"/>
        <w:rPr>
          <w:rFonts w:ascii="Maiandra GD" w:hAnsi="Maiandra GD" w:cs="Arial"/>
          <w:sz w:val="24"/>
          <w:szCs w:val="24"/>
        </w:rPr>
      </w:pPr>
      <w:r w:rsidRPr="00D62EB4">
        <w:rPr>
          <w:rFonts w:ascii="Maiandra GD" w:hAnsi="Maiandra GD"/>
          <w:b/>
          <w:sz w:val="24"/>
          <w:szCs w:val="24"/>
        </w:rPr>
        <w:t>Nedovoljan (1)</w:t>
      </w:r>
      <w:r w:rsidR="00D62EB4" w:rsidRPr="00D62EB4">
        <w:rPr>
          <w:rFonts w:ascii="Maiandra GD" w:hAnsi="Maiandra GD"/>
          <w:b/>
          <w:sz w:val="24"/>
          <w:szCs w:val="24"/>
        </w:rPr>
        <w:t xml:space="preserve"> </w:t>
      </w:r>
      <w:r w:rsidRPr="00D62EB4">
        <w:rPr>
          <w:rFonts w:ascii="Maiandra GD" w:hAnsi="Maiandra GD"/>
          <w:b/>
          <w:sz w:val="24"/>
          <w:szCs w:val="24"/>
        </w:rPr>
        <w:t xml:space="preserve">- </w:t>
      </w:r>
      <w:r w:rsidRPr="00D62EB4">
        <w:rPr>
          <w:rFonts w:ascii="Maiandra GD" w:hAnsi="Maiandra GD" w:cs="Arial"/>
          <w:sz w:val="24"/>
          <w:szCs w:val="24"/>
        </w:rPr>
        <w:t>Teško se snalazi s priborom,</w:t>
      </w:r>
      <w:r w:rsidR="00D62EB4" w:rsidRPr="00D62EB4">
        <w:rPr>
          <w:rFonts w:ascii="Maiandra GD" w:hAnsi="Maiandra GD" w:cs="Arial"/>
          <w:sz w:val="24"/>
          <w:szCs w:val="24"/>
        </w:rPr>
        <w:t xml:space="preserve"> </w:t>
      </w:r>
      <w:r w:rsidRPr="00D62EB4">
        <w:rPr>
          <w:rFonts w:ascii="Maiandra GD" w:hAnsi="Maiandra GD" w:cs="Arial"/>
          <w:sz w:val="24"/>
          <w:szCs w:val="24"/>
        </w:rPr>
        <w:t>nesamostalan u radu. Nisu zabilježeni svi potrebno podaci,</w:t>
      </w:r>
      <w:r w:rsidR="00D62EB4" w:rsidRPr="00D62EB4">
        <w:rPr>
          <w:rFonts w:ascii="Maiandra GD" w:hAnsi="Maiandra GD" w:cs="Arial"/>
          <w:sz w:val="24"/>
          <w:szCs w:val="24"/>
        </w:rPr>
        <w:t xml:space="preserve"> </w:t>
      </w:r>
      <w:r w:rsidRPr="00D62EB4">
        <w:rPr>
          <w:rFonts w:ascii="Maiandra GD" w:hAnsi="Maiandra GD" w:cs="Arial"/>
          <w:sz w:val="24"/>
          <w:szCs w:val="24"/>
        </w:rPr>
        <w:t>neuredno su i nesistematično prikazani ili nisu primjereni. Nerazumljivo i nesistematično opisuje tijek praktičnog rada. Uglavnom čita iz bilježaka.</w:t>
      </w:r>
      <w:r w:rsidR="00D62EB4" w:rsidRPr="00D62EB4">
        <w:rPr>
          <w:rFonts w:ascii="Maiandra GD" w:hAnsi="Maiandra GD" w:cs="Arial"/>
          <w:sz w:val="24"/>
          <w:szCs w:val="24"/>
        </w:rPr>
        <w:t xml:space="preserve"> </w:t>
      </w:r>
      <w:r w:rsidRPr="00D62EB4">
        <w:rPr>
          <w:rFonts w:ascii="Maiandra GD" w:hAnsi="Maiandra GD" w:cs="Arial"/>
          <w:sz w:val="24"/>
          <w:szCs w:val="24"/>
        </w:rPr>
        <w:t xml:space="preserve">Podaci su </w:t>
      </w:r>
      <w:r w:rsidR="00713032" w:rsidRPr="00D62EB4">
        <w:rPr>
          <w:rFonts w:ascii="Maiandra GD" w:hAnsi="Maiandra GD" w:cs="Arial"/>
          <w:sz w:val="24"/>
          <w:szCs w:val="24"/>
        </w:rPr>
        <w:t>o</w:t>
      </w:r>
      <w:r w:rsidRPr="00D62EB4">
        <w:rPr>
          <w:rFonts w:ascii="Maiandra GD" w:hAnsi="Maiandra GD" w:cs="Arial"/>
          <w:sz w:val="24"/>
          <w:szCs w:val="24"/>
        </w:rPr>
        <w:t>brađeni površno,</w:t>
      </w:r>
      <w:r w:rsidR="00950813" w:rsidRPr="00D62EB4">
        <w:rPr>
          <w:rFonts w:ascii="Maiandra GD" w:hAnsi="Maiandra GD" w:cs="Arial"/>
          <w:sz w:val="24"/>
          <w:szCs w:val="24"/>
        </w:rPr>
        <w:t xml:space="preserve"> bez organizacije,</w:t>
      </w:r>
      <w:r w:rsidR="00D62EB4" w:rsidRPr="00D62EB4">
        <w:rPr>
          <w:rFonts w:ascii="Maiandra GD" w:hAnsi="Maiandra GD" w:cs="Arial"/>
          <w:sz w:val="24"/>
          <w:szCs w:val="24"/>
        </w:rPr>
        <w:t xml:space="preserve"> </w:t>
      </w:r>
      <w:r w:rsidR="00950813" w:rsidRPr="00D62EB4">
        <w:rPr>
          <w:rFonts w:ascii="Maiandra GD" w:hAnsi="Maiandra GD" w:cs="Arial"/>
          <w:sz w:val="24"/>
          <w:szCs w:val="24"/>
        </w:rPr>
        <w:t>tablica,</w:t>
      </w:r>
      <w:r w:rsidR="00D62EB4" w:rsidRPr="00D62EB4">
        <w:rPr>
          <w:rFonts w:ascii="Maiandra GD" w:hAnsi="Maiandra GD" w:cs="Arial"/>
          <w:sz w:val="24"/>
          <w:szCs w:val="24"/>
        </w:rPr>
        <w:t xml:space="preserve"> </w:t>
      </w:r>
      <w:r w:rsidR="00950813" w:rsidRPr="00D62EB4">
        <w:rPr>
          <w:rFonts w:ascii="Maiandra GD" w:hAnsi="Maiandra GD" w:cs="Arial"/>
          <w:sz w:val="24"/>
          <w:szCs w:val="24"/>
        </w:rPr>
        <w:t xml:space="preserve">grafičkih prikaza i oznaka, </w:t>
      </w:r>
      <w:r w:rsidRPr="00D62EB4">
        <w:rPr>
          <w:rFonts w:ascii="Maiandra GD" w:hAnsi="Maiandra GD" w:cs="Arial"/>
          <w:sz w:val="24"/>
          <w:szCs w:val="24"/>
        </w:rPr>
        <w:t xml:space="preserve">nisu prikazani ili ima značajnih grešaka. Zaključak pogrešno tumači ili ga nema. Čini mnogo jezičnih </w:t>
      </w:r>
      <w:r w:rsidR="00D63249" w:rsidRPr="00D62EB4">
        <w:rPr>
          <w:rFonts w:ascii="Maiandra GD" w:hAnsi="Maiandra GD" w:cs="Arial"/>
          <w:sz w:val="24"/>
          <w:szCs w:val="24"/>
        </w:rPr>
        <w:t>po</w:t>
      </w:r>
      <w:r w:rsidRPr="00D62EB4">
        <w:rPr>
          <w:rFonts w:ascii="Maiandra GD" w:hAnsi="Maiandra GD" w:cs="Arial"/>
          <w:sz w:val="24"/>
          <w:szCs w:val="24"/>
        </w:rPr>
        <w:t>grešaka tijekom izlaganja.</w:t>
      </w:r>
      <w:r w:rsidR="00D62EB4" w:rsidRPr="00D62EB4">
        <w:rPr>
          <w:rFonts w:ascii="Maiandra GD" w:hAnsi="Maiandra GD" w:cs="Arial"/>
          <w:sz w:val="24"/>
          <w:szCs w:val="24"/>
        </w:rPr>
        <w:br w:type="page"/>
      </w:r>
    </w:p>
    <w:p w14:paraId="5D736B81" w14:textId="77777777" w:rsidR="00D62EB4" w:rsidRPr="00D62EB4" w:rsidRDefault="00D62EB4" w:rsidP="00D62EB4">
      <w:pPr>
        <w:spacing w:line="360" w:lineRule="auto"/>
        <w:textAlignment w:val="baseline"/>
        <w:rPr>
          <w:rStyle w:val="eop"/>
          <w:rFonts w:ascii="Maiandra GD" w:hAnsi="Maiandra GD"/>
          <w:sz w:val="24"/>
          <w:szCs w:val="24"/>
          <w:shd w:val="clear" w:color="auto" w:fill="FFFFFF"/>
        </w:rPr>
      </w:pPr>
      <w:r w:rsidRPr="00D62EB4">
        <w:rPr>
          <w:rStyle w:val="normaltextrun"/>
          <w:rFonts w:ascii="Maiandra GD" w:hAnsi="Maiandra GD"/>
          <w:b/>
          <w:bCs/>
          <w:sz w:val="24"/>
          <w:szCs w:val="24"/>
          <w:shd w:val="clear" w:color="auto" w:fill="FFFFFF"/>
        </w:rPr>
        <w:lastRenderedPageBreak/>
        <w:t>VREDNOVANJE NAUČENOGA</w:t>
      </w:r>
      <w:r w:rsidRPr="00D62EB4">
        <w:rPr>
          <w:rStyle w:val="eop"/>
          <w:rFonts w:ascii="Maiandra GD" w:hAnsi="Maiandra GD"/>
          <w:sz w:val="24"/>
          <w:szCs w:val="24"/>
          <w:shd w:val="clear" w:color="auto" w:fill="FFFFFF"/>
        </w:rPr>
        <w:t> </w:t>
      </w:r>
    </w:p>
    <w:p w14:paraId="4514AAB7" w14:textId="42653BBD" w:rsidR="00D62EB4" w:rsidRPr="00D62EB4" w:rsidRDefault="00D62EB4" w:rsidP="00D62EB4">
      <w:pPr>
        <w:spacing w:line="360" w:lineRule="auto"/>
        <w:jc w:val="both"/>
        <w:textAlignment w:val="baseline"/>
        <w:rPr>
          <w:rFonts w:ascii="Maiandra GD" w:eastAsia="Times New Roman" w:hAnsi="Maiandra GD" w:cs="Times New Roman"/>
          <w:sz w:val="24"/>
          <w:szCs w:val="24"/>
        </w:rPr>
      </w:pPr>
      <w:r w:rsidRPr="00D62EB4">
        <w:rPr>
          <w:rFonts w:ascii="Maiandra GD" w:eastAsia="Times New Roman" w:hAnsi="Maiandra GD" w:cs="Times New Roman"/>
          <w:sz w:val="24"/>
          <w:szCs w:val="24"/>
        </w:rPr>
        <w:t xml:space="preserve">Vrednovanje naučenoga rezultira brojčanom ocjenom, a usvojenost se ishoda provjerava pisanim provjerama znanja i </w:t>
      </w:r>
      <w:r w:rsidRPr="00D62EB4">
        <w:rPr>
          <w:rFonts w:ascii="Maiandra GD" w:eastAsia="Times New Roman" w:hAnsi="Maiandra GD" w:cs="Times New Roman"/>
          <w:sz w:val="24"/>
          <w:szCs w:val="24"/>
        </w:rPr>
        <w:t>istraživačkim pokusima</w:t>
      </w:r>
      <w:r w:rsidRPr="00D62EB4">
        <w:rPr>
          <w:rFonts w:ascii="Maiandra GD" w:eastAsia="Times New Roman" w:hAnsi="Maiandra GD" w:cs="Times New Roman"/>
          <w:sz w:val="24"/>
          <w:szCs w:val="24"/>
        </w:rPr>
        <w:t xml:space="preserve">. Učenici mogu i usmeno odgovarati ako to zatraže. U jednoj usmenoj provjeri znanja, pisanoj provjeri ili </w:t>
      </w:r>
      <w:r w:rsidRPr="00D62EB4">
        <w:rPr>
          <w:rFonts w:ascii="Maiandra GD" w:eastAsia="Times New Roman" w:hAnsi="Maiandra GD" w:cs="Times New Roman"/>
          <w:sz w:val="24"/>
          <w:szCs w:val="24"/>
        </w:rPr>
        <w:t>pokusu</w:t>
      </w:r>
      <w:r w:rsidRPr="00D62EB4">
        <w:rPr>
          <w:rFonts w:ascii="Maiandra GD" w:eastAsia="Times New Roman" w:hAnsi="Maiandra GD" w:cs="Times New Roman"/>
          <w:sz w:val="24"/>
          <w:szCs w:val="24"/>
        </w:rPr>
        <w:t>, moguće je ocijeniti više elemenata vrednovanja.</w:t>
      </w:r>
      <w:r w:rsidRPr="00D62EB4">
        <w:rPr>
          <w:rFonts w:ascii="Maiandra GD" w:eastAsia="Times New Roman" w:hAnsi="Maiandra GD" w:cs="Times New Roman"/>
          <w:sz w:val="24"/>
          <w:szCs w:val="24"/>
        </w:rPr>
        <w:t xml:space="preserve"> </w:t>
      </w:r>
      <w:r w:rsidRPr="00D62EB4">
        <w:rPr>
          <w:rFonts w:ascii="Maiandra GD" w:eastAsia="Times New Roman" w:hAnsi="Maiandra GD" w:cs="Times New Roman"/>
          <w:sz w:val="24"/>
          <w:szCs w:val="24"/>
        </w:rPr>
        <w:t>Učenici, ako to zatraže, mogu ispravljati ocjenu kojom nisu zadovoljni iz određene nastavne cjeline.</w:t>
      </w:r>
    </w:p>
    <w:p w14:paraId="62334ED9" w14:textId="4EF37E04" w:rsidR="002D5746" w:rsidRPr="00D62EB4" w:rsidRDefault="00D63249" w:rsidP="00D62EB4">
      <w:pPr>
        <w:spacing w:line="360" w:lineRule="auto"/>
        <w:jc w:val="both"/>
        <w:rPr>
          <w:rFonts w:ascii="Maiandra GD" w:eastAsia="Overlock" w:hAnsi="Maiandra GD" w:cs="Overlock"/>
          <w:b/>
          <w:sz w:val="24"/>
          <w:szCs w:val="24"/>
        </w:rPr>
      </w:pPr>
      <w:r w:rsidRPr="00D62EB4">
        <w:rPr>
          <w:rFonts w:ascii="Maiandra GD" w:eastAsia="Overlock" w:hAnsi="Maiandra GD" w:cs="Overlock"/>
          <w:b/>
          <w:sz w:val="24"/>
          <w:szCs w:val="24"/>
        </w:rPr>
        <w:t>ZA</w:t>
      </w:r>
      <w:r w:rsidR="002D5746" w:rsidRPr="00D62EB4">
        <w:rPr>
          <w:rFonts w:ascii="Maiandra GD" w:eastAsia="Overlock" w:hAnsi="Maiandra GD" w:cs="Overlock"/>
          <w:b/>
          <w:sz w:val="24"/>
          <w:szCs w:val="24"/>
        </w:rPr>
        <w:t>K</w:t>
      </w:r>
      <w:r w:rsidR="00D62EB4" w:rsidRPr="00D62EB4">
        <w:rPr>
          <w:rFonts w:ascii="Maiandra GD" w:eastAsia="Overlock" w:hAnsi="Maiandra GD" w:cs="Overlock"/>
          <w:b/>
          <w:sz w:val="24"/>
          <w:szCs w:val="24"/>
        </w:rPr>
        <w:t>L</w:t>
      </w:r>
      <w:r w:rsidR="002D5746" w:rsidRPr="00D62EB4">
        <w:rPr>
          <w:rFonts w:ascii="Maiandra GD" w:eastAsia="Overlock" w:hAnsi="Maiandra GD" w:cs="Overlock"/>
          <w:b/>
          <w:sz w:val="24"/>
          <w:szCs w:val="24"/>
        </w:rPr>
        <w:t xml:space="preserve">JUČNA OCJENA NA KRAJU NASTAVNE GODINE PROIZLAZI IZ: </w:t>
      </w:r>
    </w:p>
    <w:p w14:paraId="687B906F" w14:textId="674E8168" w:rsidR="006E05B1" w:rsidRPr="00D62EB4" w:rsidRDefault="00706886" w:rsidP="00D62EB4">
      <w:pPr>
        <w:spacing w:line="360" w:lineRule="auto"/>
        <w:jc w:val="both"/>
        <w:rPr>
          <w:rFonts w:ascii="Maiandra GD" w:hAnsi="Maiandra GD"/>
          <w:sz w:val="24"/>
          <w:szCs w:val="24"/>
        </w:rPr>
      </w:pPr>
      <w:r w:rsidRPr="00D62EB4">
        <w:rPr>
          <w:rStyle w:val="normaltextrun"/>
          <w:rFonts w:ascii="Maiandra GD" w:hAnsi="Maiandra GD"/>
          <w:color w:val="222222"/>
          <w:sz w:val="24"/>
          <w:szCs w:val="24"/>
          <w:shd w:val="clear" w:color="auto" w:fill="FFFFFF"/>
        </w:rPr>
        <w:t>Zaključna je ocjena iz nastavnoga predmeta izraz postignute razine učenikovih kompetencija ostvarenosti odgojno-obrazovnih ishoda u nastavnome predmetu/području i rezultat ukupnoga procesa vrednovanja tijekom nastavne godine. Zaključna ocjena iz nastavnoga predmeta na kraju nastavne godine ne mora proizlaziti iz aritmetičke sredine upisanih ocjena, osobito ako je učenik pokazao napredak u drugom polugodištu.</w:t>
      </w:r>
      <w:r w:rsidRPr="00D62EB4">
        <w:rPr>
          <w:rStyle w:val="normaltextrun"/>
          <w:rFonts w:ascii="Maiandra GD" w:hAnsi="Maiandra GD"/>
          <w:sz w:val="24"/>
          <w:szCs w:val="24"/>
          <w:shd w:val="clear" w:color="auto" w:fill="FFFFFF"/>
        </w:rPr>
        <w:t xml:space="preserve"> </w:t>
      </w:r>
      <w:r w:rsidRPr="00D62EB4">
        <w:rPr>
          <w:rStyle w:val="normaltextrun"/>
          <w:rFonts w:ascii="Maiandra GD" w:hAnsi="Maiandra GD"/>
          <w:color w:val="222222"/>
          <w:sz w:val="24"/>
          <w:szCs w:val="24"/>
          <w:shd w:val="clear" w:color="auto" w:fill="FFFFFF"/>
        </w:rPr>
        <w:t>Ocjene iz svakog od tri elemenata ocjenjivanja doprinose zaključnoj ocjeni u istom (jednakom) postotku.</w:t>
      </w:r>
      <w:r w:rsidRPr="00D62EB4">
        <w:rPr>
          <w:rStyle w:val="normaltextrun"/>
          <w:rFonts w:ascii="Maiandra GD" w:hAnsi="Maiandra GD"/>
          <w:sz w:val="24"/>
          <w:szCs w:val="24"/>
          <w:shd w:val="clear" w:color="auto" w:fill="FFFFFF"/>
        </w:rPr>
        <w:t xml:space="preserve"> Pri dono</w:t>
      </w:r>
      <w:r w:rsidRPr="00D62EB4">
        <w:rPr>
          <w:rStyle w:val="normaltextrun"/>
          <w:rFonts w:ascii="Maiandra GD" w:hAnsi="Maiandra GD" w:cs="Segoe UI"/>
          <w:sz w:val="24"/>
          <w:szCs w:val="24"/>
          <w:shd w:val="clear" w:color="auto" w:fill="FFFFFF"/>
        </w:rPr>
        <w:t xml:space="preserve">šenju konačne ocjene </w:t>
      </w:r>
      <w:r w:rsidRPr="00D62EB4">
        <w:rPr>
          <w:rStyle w:val="normaltextrun"/>
          <w:rFonts w:ascii="Maiandra GD" w:hAnsi="Maiandra GD"/>
          <w:sz w:val="24"/>
          <w:szCs w:val="24"/>
          <w:shd w:val="clear" w:color="auto" w:fill="FFFFFF"/>
        </w:rPr>
        <w:t>gledat</w:t>
      </w:r>
      <w:r w:rsidRPr="00D62EB4">
        <w:rPr>
          <w:rStyle w:val="normaltextrun"/>
          <w:rFonts w:ascii="Maiandra GD" w:hAnsi="Maiandra GD" w:cs="Segoe UI"/>
          <w:sz w:val="24"/>
          <w:szCs w:val="24"/>
          <w:shd w:val="clear" w:color="auto" w:fill="FFFFFF"/>
        </w:rPr>
        <w:t xml:space="preserve"> će se</w:t>
      </w:r>
      <w:r w:rsidRPr="00D62EB4">
        <w:rPr>
          <w:rStyle w:val="normaltextrun"/>
          <w:rFonts w:ascii="Maiandra GD" w:hAnsi="Maiandra GD"/>
          <w:sz w:val="24"/>
          <w:szCs w:val="24"/>
          <w:shd w:val="clear" w:color="auto" w:fill="FFFFFF"/>
        </w:rPr>
        <w:t xml:space="preserve"> i sve bilješke koje su navedene u rubrici bilješki (formativno vrednovanje).</w:t>
      </w:r>
      <w:r w:rsidRPr="00D62EB4">
        <w:rPr>
          <w:rStyle w:val="normaltextrun"/>
          <w:rFonts w:ascii="Arial" w:hAnsi="Arial" w:cs="Arial"/>
          <w:sz w:val="24"/>
          <w:szCs w:val="24"/>
          <w:shd w:val="clear" w:color="auto" w:fill="FFFFFF"/>
        </w:rPr>
        <w:t> </w:t>
      </w:r>
      <w:r w:rsidRPr="00D62EB4">
        <w:rPr>
          <w:rStyle w:val="eop"/>
          <w:rFonts w:ascii="Maiandra GD" w:hAnsi="Maiandra GD"/>
          <w:sz w:val="24"/>
          <w:szCs w:val="24"/>
          <w:shd w:val="clear" w:color="auto" w:fill="FFFFFF"/>
        </w:rPr>
        <w:t> </w:t>
      </w:r>
    </w:p>
    <w:sectPr w:rsidR="006E05B1" w:rsidRPr="00D62EB4" w:rsidSect="009E0B56">
      <w:footerReference w:type="default" r:id="rId8"/>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5FEE" w14:textId="77777777" w:rsidR="00803158" w:rsidRDefault="00803158" w:rsidP="002D5746">
      <w:pPr>
        <w:spacing w:after="0" w:line="240" w:lineRule="auto"/>
      </w:pPr>
      <w:r>
        <w:separator/>
      </w:r>
    </w:p>
  </w:endnote>
  <w:endnote w:type="continuationSeparator" w:id="0">
    <w:p w14:paraId="6F264D2E" w14:textId="77777777" w:rsidR="00803158" w:rsidRDefault="00803158" w:rsidP="002D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verlock">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5F8C" w14:textId="71054EE5" w:rsidR="00D62EB4" w:rsidRPr="00D62EB4" w:rsidRDefault="00D62EB4" w:rsidP="00D62EB4">
    <w:pPr>
      <w:pStyle w:val="Podnoje"/>
      <w:jc w:val="right"/>
      <w:rPr>
        <w:rFonts w:ascii="Maiandra GD" w:hAnsi="Maiandra GD" w:cs="Times New Roman"/>
        <w:sz w:val="24"/>
        <w:szCs w:val="24"/>
      </w:rPr>
    </w:pPr>
    <w:r w:rsidRPr="00D62EB4">
      <w:rPr>
        <w:rFonts w:ascii="Maiandra GD" w:hAnsi="Maiandra GD" w:cs="Times New Roman"/>
        <w:sz w:val="24"/>
        <w:szCs w:val="24"/>
      </w:rPr>
      <w:t xml:space="preserve">Igor Vidović, </w:t>
    </w:r>
    <w:proofErr w:type="spellStart"/>
    <w:r w:rsidRPr="00D62EB4">
      <w:rPr>
        <w:rFonts w:ascii="Maiandra GD" w:hAnsi="Maiandra GD" w:cs="Times New Roman"/>
        <w:sz w:val="24"/>
        <w:szCs w:val="24"/>
      </w:rPr>
      <w:t>mag</w:t>
    </w:r>
    <w:proofErr w:type="spellEnd"/>
    <w:r w:rsidRPr="00D62EB4">
      <w:rPr>
        <w:rFonts w:ascii="Maiandra GD" w:hAnsi="Maiandra GD" w:cs="Times New Roman"/>
        <w:sz w:val="24"/>
        <w:szCs w:val="24"/>
      </w:rPr>
      <w:t xml:space="preserve">. </w:t>
    </w:r>
    <w:proofErr w:type="spellStart"/>
    <w:r w:rsidRPr="00D62EB4">
      <w:rPr>
        <w:rFonts w:ascii="Maiandra GD" w:hAnsi="Maiandra GD" w:cs="Times New Roman"/>
        <w:sz w:val="24"/>
        <w:szCs w:val="24"/>
      </w:rPr>
      <w:t>educ</w:t>
    </w:r>
    <w:proofErr w:type="spellEnd"/>
    <w:r w:rsidRPr="00D62EB4">
      <w:rPr>
        <w:rFonts w:ascii="Maiandra GD" w:hAnsi="Maiandra GD" w:cs="Times New Roman"/>
        <w:sz w:val="24"/>
        <w:szCs w:val="24"/>
      </w:rPr>
      <w:t xml:space="preserve">. </w:t>
    </w:r>
    <w:proofErr w:type="spellStart"/>
    <w:r w:rsidRPr="00D62EB4">
      <w:rPr>
        <w:rFonts w:ascii="Maiandra GD" w:hAnsi="Maiandra GD" w:cs="Times New Roman"/>
        <w:sz w:val="24"/>
        <w:szCs w:val="24"/>
      </w:rPr>
      <w:t>math</w:t>
    </w:r>
    <w:proofErr w:type="spellEnd"/>
    <w:r w:rsidRPr="00D62EB4">
      <w:rPr>
        <w:rFonts w:ascii="Maiandra GD" w:hAnsi="Maiandra GD" w:cs="Times New Roman"/>
        <w:sz w:val="24"/>
        <w:szCs w:val="24"/>
      </w:rPr>
      <w:t xml:space="preserve">. </w:t>
    </w:r>
    <w:proofErr w:type="spellStart"/>
    <w:r w:rsidRPr="00D62EB4">
      <w:rPr>
        <w:rFonts w:ascii="Maiandra GD" w:hAnsi="Maiandra GD" w:cs="Times New Roman"/>
        <w:sz w:val="24"/>
        <w:szCs w:val="24"/>
      </w:rPr>
      <w:t>et</w:t>
    </w:r>
    <w:proofErr w:type="spellEnd"/>
    <w:r w:rsidRPr="00D62EB4">
      <w:rPr>
        <w:rFonts w:ascii="Maiandra GD" w:hAnsi="Maiandra GD" w:cs="Times New Roman"/>
        <w:sz w:val="24"/>
        <w:szCs w:val="24"/>
      </w:rPr>
      <w:t xml:space="preserve"> </w:t>
    </w:r>
    <w:proofErr w:type="spellStart"/>
    <w:r w:rsidRPr="00D62EB4">
      <w:rPr>
        <w:rFonts w:ascii="Maiandra GD" w:hAnsi="Maiandra GD" w:cs="Times New Roman"/>
        <w:sz w:val="24"/>
        <w:szCs w:val="24"/>
      </w:rPr>
      <w:t>phys</w:t>
    </w:r>
    <w:proofErr w:type="spellEnd"/>
    <w:r w:rsidRPr="00D62EB4">
      <w:rPr>
        <w:rFonts w:ascii="Maiandra GD" w:hAnsi="Maiandra GD"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C368" w14:textId="77777777" w:rsidR="00803158" w:rsidRDefault="00803158" w:rsidP="002D5746">
      <w:pPr>
        <w:spacing w:after="0" w:line="240" w:lineRule="auto"/>
      </w:pPr>
      <w:r>
        <w:separator/>
      </w:r>
    </w:p>
  </w:footnote>
  <w:footnote w:type="continuationSeparator" w:id="0">
    <w:p w14:paraId="6808A491" w14:textId="77777777" w:rsidR="00803158" w:rsidRDefault="00803158" w:rsidP="002D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A4A"/>
    <w:multiLevelType w:val="hybridMultilevel"/>
    <w:tmpl w:val="51EC6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8E90587"/>
    <w:multiLevelType w:val="hybridMultilevel"/>
    <w:tmpl w:val="51EC6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46"/>
    <w:rsid w:val="0005199F"/>
    <w:rsid w:val="00060771"/>
    <w:rsid w:val="000D01BD"/>
    <w:rsid w:val="000E019F"/>
    <w:rsid w:val="001D3C6E"/>
    <w:rsid w:val="002616E6"/>
    <w:rsid w:val="00264850"/>
    <w:rsid w:val="0027343A"/>
    <w:rsid w:val="002A58CA"/>
    <w:rsid w:val="002D5746"/>
    <w:rsid w:val="002D706D"/>
    <w:rsid w:val="002F482C"/>
    <w:rsid w:val="003072B5"/>
    <w:rsid w:val="00393BA8"/>
    <w:rsid w:val="003A703C"/>
    <w:rsid w:val="003E4738"/>
    <w:rsid w:val="004B663E"/>
    <w:rsid w:val="00527CA1"/>
    <w:rsid w:val="005340C1"/>
    <w:rsid w:val="005C192B"/>
    <w:rsid w:val="005E4841"/>
    <w:rsid w:val="00600E14"/>
    <w:rsid w:val="00637381"/>
    <w:rsid w:val="00647908"/>
    <w:rsid w:val="006E05B1"/>
    <w:rsid w:val="00706886"/>
    <w:rsid w:val="00713032"/>
    <w:rsid w:val="00757D85"/>
    <w:rsid w:val="00767D7E"/>
    <w:rsid w:val="007B0882"/>
    <w:rsid w:val="007D27F6"/>
    <w:rsid w:val="007D2BCF"/>
    <w:rsid w:val="00803158"/>
    <w:rsid w:val="008205BB"/>
    <w:rsid w:val="00850D36"/>
    <w:rsid w:val="00913D55"/>
    <w:rsid w:val="0092361F"/>
    <w:rsid w:val="00923ED6"/>
    <w:rsid w:val="00950813"/>
    <w:rsid w:val="00955314"/>
    <w:rsid w:val="00971E2D"/>
    <w:rsid w:val="009A4383"/>
    <w:rsid w:val="009B6C3C"/>
    <w:rsid w:val="009D011F"/>
    <w:rsid w:val="009E0B56"/>
    <w:rsid w:val="00AA3B12"/>
    <w:rsid w:val="00AC353B"/>
    <w:rsid w:val="00B06455"/>
    <w:rsid w:val="00B17594"/>
    <w:rsid w:val="00B2162B"/>
    <w:rsid w:val="00B3320E"/>
    <w:rsid w:val="00BE0E05"/>
    <w:rsid w:val="00BE20E1"/>
    <w:rsid w:val="00C778F0"/>
    <w:rsid w:val="00D62EB4"/>
    <w:rsid w:val="00D63249"/>
    <w:rsid w:val="00D81C21"/>
    <w:rsid w:val="00D9401A"/>
    <w:rsid w:val="00E17CD6"/>
    <w:rsid w:val="00E665C4"/>
    <w:rsid w:val="00E84833"/>
    <w:rsid w:val="00FF2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A036"/>
  <w15:docId w15:val="{DC0CBE3E-A722-4141-9C71-9ECEA582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746"/>
    <w:pPr>
      <w:spacing w:after="200" w:line="276" w:lineRule="auto"/>
      <w:ind w:left="0" w:firstLine="0"/>
    </w:pPr>
    <w:rPr>
      <w:rFonts w:ascii="Calibri" w:eastAsia="Calibri" w:hAnsi="Calibri" w:cs="Calibri"/>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5746"/>
    <w:pPr>
      <w:ind w:left="720"/>
      <w:contextualSpacing/>
    </w:pPr>
  </w:style>
  <w:style w:type="table" w:customStyle="1" w:styleId="TableNormal1">
    <w:name w:val="Table Normal1"/>
    <w:uiPriority w:val="99"/>
    <w:semiHidden/>
    <w:rsid w:val="002D5746"/>
    <w:pPr>
      <w:spacing w:after="200" w:line="276" w:lineRule="auto"/>
      <w:ind w:left="0" w:firstLine="0"/>
    </w:pPr>
    <w:rPr>
      <w:rFonts w:ascii="Calibri" w:eastAsia="Calibri" w:hAnsi="Calibri" w:cs="Calibri"/>
      <w:color w:val="000000"/>
      <w:lang w:eastAsia="hr-HR"/>
    </w:rPr>
    <w:tblPr>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2A58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58CA"/>
    <w:rPr>
      <w:rFonts w:ascii="Segoe UI" w:eastAsia="Calibri" w:hAnsi="Segoe UI" w:cs="Segoe UI"/>
      <w:color w:val="000000"/>
      <w:sz w:val="18"/>
      <w:szCs w:val="18"/>
      <w:lang w:eastAsia="hr-HR"/>
    </w:rPr>
  </w:style>
  <w:style w:type="character" w:customStyle="1" w:styleId="normaltextrun">
    <w:name w:val="normaltextrun"/>
    <w:basedOn w:val="Zadanifontodlomka"/>
    <w:rsid w:val="00706886"/>
  </w:style>
  <w:style w:type="character" w:customStyle="1" w:styleId="eop">
    <w:name w:val="eop"/>
    <w:basedOn w:val="Zadanifontodlomka"/>
    <w:rsid w:val="00706886"/>
  </w:style>
  <w:style w:type="paragraph" w:styleId="Zaglavlje">
    <w:name w:val="header"/>
    <w:basedOn w:val="Normal"/>
    <w:link w:val="ZaglavljeChar"/>
    <w:uiPriority w:val="99"/>
    <w:unhideWhenUsed/>
    <w:rsid w:val="00D62E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2EB4"/>
    <w:rPr>
      <w:rFonts w:ascii="Calibri" w:eastAsia="Calibri" w:hAnsi="Calibri" w:cs="Calibri"/>
      <w:color w:val="000000"/>
      <w:lang w:eastAsia="hr-HR"/>
    </w:rPr>
  </w:style>
  <w:style w:type="paragraph" w:styleId="Podnoje">
    <w:name w:val="footer"/>
    <w:basedOn w:val="Normal"/>
    <w:link w:val="PodnojeChar"/>
    <w:uiPriority w:val="99"/>
    <w:unhideWhenUsed/>
    <w:rsid w:val="00D62E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2EB4"/>
    <w:rPr>
      <w:rFonts w:ascii="Calibri" w:eastAsia="Calibri" w:hAnsi="Calibri" w:cs="Calibri"/>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5779">
      <w:bodyDiv w:val="1"/>
      <w:marLeft w:val="0"/>
      <w:marRight w:val="0"/>
      <w:marTop w:val="0"/>
      <w:marBottom w:val="0"/>
      <w:divBdr>
        <w:top w:val="none" w:sz="0" w:space="0" w:color="auto"/>
        <w:left w:val="none" w:sz="0" w:space="0" w:color="auto"/>
        <w:bottom w:val="none" w:sz="0" w:space="0" w:color="auto"/>
        <w:right w:val="none" w:sz="0" w:space="0" w:color="auto"/>
      </w:divBdr>
    </w:div>
    <w:div w:id="1725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A096-65BA-4B8C-9BEC-7C73927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7214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Radna-PC</dc:creator>
  <cp:lastModifiedBy>Igor Vidović</cp:lastModifiedBy>
  <cp:revision>2</cp:revision>
  <cp:lastPrinted>2019-09-10T08:11:00Z</cp:lastPrinted>
  <dcterms:created xsi:type="dcterms:W3CDTF">2024-09-08T14:00:00Z</dcterms:created>
  <dcterms:modified xsi:type="dcterms:W3CDTF">2024-09-08T14:00:00Z</dcterms:modified>
</cp:coreProperties>
</file>